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C4E" w:rsidRDefault="00DE3C4E" w:rsidP="002A2F6E">
      <w:pPr>
        <w:rPr>
          <w:b/>
        </w:rPr>
      </w:pPr>
    </w:p>
    <w:p w:rsidR="00DE3C4E" w:rsidRPr="00DE3C4E" w:rsidRDefault="00DE3C4E" w:rsidP="00DE3C4E">
      <w:pPr>
        <w:autoSpaceDE w:val="0"/>
        <w:autoSpaceDN w:val="0"/>
        <w:adjustRightInd w:val="0"/>
        <w:ind w:left="4395" w:firstLine="0"/>
        <w:jc w:val="center"/>
        <w:outlineLvl w:val="0"/>
        <w:rPr>
          <w:bCs/>
          <w:sz w:val="26"/>
          <w:szCs w:val="26"/>
        </w:rPr>
      </w:pPr>
      <w:r w:rsidRPr="00DE3C4E">
        <w:rPr>
          <w:bCs/>
          <w:sz w:val="26"/>
          <w:szCs w:val="26"/>
        </w:rPr>
        <w:t>Приложение № 2</w:t>
      </w:r>
    </w:p>
    <w:p w:rsidR="00DE3C4E" w:rsidRPr="00DE3C4E" w:rsidRDefault="00DE3C4E" w:rsidP="00DE3C4E">
      <w:pPr>
        <w:autoSpaceDE w:val="0"/>
        <w:autoSpaceDN w:val="0"/>
        <w:adjustRightInd w:val="0"/>
        <w:ind w:left="4395" w:firstLine="0"/>
        <w:rPr>
          <w:bCs/>
          <w:sz w:val="26"/>
          <w:szCs w:val="26"/>
        </w:rPr>
      </w:pPr>
      <w:r w:rsidRPr="00DE3C4E">
        <w:rPr>
          <w:bCs/>
          <w:sz w:val="26"/>
          <w:szCs w:val="26"/>
        </w:rPr>
        <w:t>к письму Федерального казначейства</w:t>
      </w:r>
    </w:p>
    <w:p w:rsidR="00DE3C4E" w:rsidRPr="00DE3C4E" w:rsidRDefault="00DE3C4E" w:rsidP="00DE3C4E">
      <w:pPr>
        <w:autoSpaceDE w:val="0"/>
        <w:autoSpaceDN w:val="0"/>
        <w:adjustRightInd w:val="0"/>
        <w:ind w:left="4395" w:firstLine="0"/>
        <w:rPr>
          <w:bCs/>
          <w:sz w:val="26"/>
          <w:szCs w:val="26"/>
        </w:rPr>
      </w:pPr>
      <w:r w:rsidRPr="00DE3C4E">
        <w:rPr>
          <w:bCs/>
          <w:sz w:val="26"/>
          <w:szCs w:val="26"/>
        </w:rPr>
        <w:t>от __.09.2019 № _________________</w:t>
      </w:r>
    </w:p>
    <w:p w:rsidR="00DE3C4E" w:rsidRDefault="00DE3C4E" w:rsidP="00DE3C4E">
      <w:pPr>
        <w:jc w:val="center"/>
        <w:rPr>
          <w:b/>
          <w:szCs w:val="24"/>
        </w:rPr>
      </w:pPr>
    </w:p>
    <w:p w:rsidR="00265768" w:rsidRDefault="00265768" w:rsidP="00DE3C4E">
      <w:pPr>
        <w:jc w:val="center"/>
        <w:rPr>
          <w:b/>
          <w:szCs w:val="24"/>
        </w:rPr>
      </w:pPr>
    </w:p>
    <w:p w:rsidR="00265768" w:rsidRDefault="00265768" w:rsidP="00DE3C4E">
      <w:pPr>
        <w:jc w:val="center"/>
        <w:rPr>
          <w:b/>
          <w:szCs w:val="24"/>
        </w:rPr>
      </w:pPr>
    </w:p>
    <w:p w:rsidR="00DE3C4E" w:rsidRPr="00DE3C4E" w:rsidRDefault="00DE3C4E" w:rsidP="00DE3C4E">
      <w:pPr>
        <w:jc w:val="center"/>
        <w:rPr>
          <w:b/>
          <w:sz w:val="28"/>
          <w:szCs w:val="28"/>
        </w:rPr>
      </w:pPr>
      <w:r w:rsidRPr="00DE3C4E">
        <w:rPr>
          <w:b/>
          <w:sz w:val="28"/>
          <w:szCs w:val="28"/>
        </w:rPr>
        <w:t>Порядок представления Отчетов по поступлениям и выбытиям (ф. 0503151) в ПУиО ГИИС «Электронный бюджет»</w:t>
      </w:r>
      <w:r w:rsidR="00265768">
        <w:rPr>
          <w:b/>
          <w:sz w:val="28"/>
          <w:szCs w:val="28"/>
        </w:rPr>
        <w:t xml:space="preserve"> и проверки отчетности финансовых органов субъектов Российской Федерации</w:t>
      </w:r>
    </w:p>
    <w:p w:rsidR="00DE3C4E" w:rsidRDefault="00DE3C4E" w:rsidP="002A2F6E">
      <w:pPr>
        <w:rPr>
          <w:b/>
        </w:rPr>
      </w:pPr>
    </w:p>
    <w:p w:rsidR="00265768" w:rsidRDefault="00265768" w:rsidP="002A2F6E">
      <w:pPr>
        <w:rPr>
          <w:b/>
        </w:rPr>
      </w:pPr>
    </w:p>
    <w:p w:rsidR="00265768" w:rsidRDefault="00265768" w:rsidP="002A2F6E">
      <w:pPr>
        <w:rPr>
          <w:b/>
        </w:rPr>
      </w:pPr>
    </w:p>
    <w:p w:rsidR="00422D42" w:rsidRDefault="00DE3C4E" w:rsidP="002A2F6E">
      <w:pPr>
        <w:rPr>
          <w:b/>
          <w:szCs w:val="24"/>
          <w:u w:val="single"/>
        </w:rPr>
      </w:pPr>
      <w:r w:rsidRPr="00DE3C4E">
        <w:rPr>
          <w:b/>
          <w:szCs w:val="24"/>
          <w:u w:val="single"/>
        </w:rPr>
        <w:t>Автоматизированная система Федерального казначейства</w:t>
      </w:r>
    </w:p>
    <w:p w:rsidR="00DE3C4E" w:rsidRPr="00DE3C4E" w:rsidRDefault="00DE3C4E" w:rsidP="002A2F6E">
      <w:pPr>
        <w:rPr>
          <w:b/>
          <w:szCs w:val="24"/>
          <w:u w:val="single"/>
        </w:rPr>
      </w:pPr>
    </w:p>
    <w:p w:rsidR="00A25AE1" w:rsidRDefault="00A25AE1" w:rsidP="00A25AE1">
      <w:pPr>
        <w:rPr>
          <w:color w:val="000000"/>
          <w:szCs w:val="24"/>
          <w:shd w:val="clear" w:color="auto" w:fill="FFFFFF"/>
        </w:rPr>
      </w:pPr>
      <w:r w:rsidRPr="002E7E8B">
        <w:rPr>
          <w:szCs w:val="24"/>
        </w:rPr>
        <w:t>Для отправки</w:t>
      </w:r>
      <w:r>
        <w:rPr>
          <w:szCs w:val="24"/>
        </w:rPr>
        <w:t>,</w:t>
      </w:r>
      <w:r w:rsidRPr="002E7E8B">
        <w:rPr>
          <w:szCs w:val="24"/>
        </w:rPr>
        <w:t xml:space="preserve"> сформированного в АСФК отчета </w:t>
      </w:r>
      <w:r w:rsidRPr="002E7E8B">
        <w:rPr>
          <w:color w:val="000000"/>
          <w:szCs w:val="24"/>
          <w:shd w:val="clear" w:color="auto" w:fill="FFFFFF"/>
        </w:rPr>
        <w:t>«Отчет по поступлениям и выбытиям» (ф. 0503151)</w:t>
      </w:r>
      <w:r>
        <w:rPr>
          <w:color w:val="000000"/>
          <w:szCs w:val="24"/>
          <w:shd w:val="clear" w:color="auto" w:fill="FFFFFF"/>
        </w:rPr>
        <w:t xml:space="preserve"> (далее - отчет) в ПУиО ЭБ, пользователю требуется выполнить следующие действия:</w:t>
      </w:r>
    </w:p>
    <w:p w:rsidR="00A25AE1" w:rsidRDefault="00A25AE1" w:rsidP="00A25AE1">
      <w:pPr>
        <w:pStyle w:val="GOSTListnum"/>
        <w:rPr>
          <w:shd w:val="clear" w:color="auto" w:fill="FFFFFF"/>
        </w:rPr>
      </w:pPr>
      <w:r w:rsidRPr="00A25AE1">
        <w:rPr>
          <w:b/>
          <w:shd w:val="clear" w:color="auto" w:fill="FFFFFF"/>
        </w:rPr>
        <w:t>Специалист ТОФК</w:t>
      </w:r>
      <w:r>
        <w:rPr>
          <w:shd w:val="clear" w:color="auto" w:fill="FFFFFF"/>
        </w:rPr>
        <w:t xml:space="preserve"> открывает списковую форму периодических отчетов, расположенную по пути: «</w:t>
      </w:r>
      <w:proofErr w:type="spellStart"/>
      <w:r w:rsidRPr="002E7E8B">
        <w:rPr>
          <w:shd w:val="clear" w:color="auto" w:fill="FFFFFF"/>
        </w:rPr>
        <w:t>Отчетность</w:t>
      </w:r>
      <w:proofErr w:type="gramStart"/>
      <w:r w:rsidRPr="002E7E8B">
        <w:rPr>
          <w:shd w:val="clear" w:color="auto" w:fill="FFFFFF"/>
        </w:rPr>
        <w:t>:М</w:t>
      </w:r>
      <w:proofErr w:type="gramEnd"/>
      <w:r w:rsidRPr="002E7E8B">
        <w:rPr>
          <w:shd w:val="clear" w:color="auto" w:fill="FFFFFF"/>
        </w:rPr>
        <w:t>еню</w:t>
      </w:r>
      <w:proofErr w:type="spellEnd"/>
      <w:r w:rsidRPr="002E7E8B">
        <w:rPr>
          <w:shd w:val="clear" w:color="auto" w:fill="FFFFFF"/>
        </w:rPr>
        <w:t xml:space="preserve"> </w:t>
      </w:r>
      <w:proofErr w:type="spellStart"/>
      <w:r w:rsidRPr="002E7E8B">
        <w:rPr>
          <w:shd w:val="clear" w:color="auto" w:fill="FFFFFF"/>
        </w:rPr>
        <w:t>УФК:Бюджетная</w:t>
      </w:r>
      <w:proofErr w:type="spellEnd"/>
      <w:r w:rsidRPr="002E7E8B">
        <w:rPr>
          <w:shd w:val="clear" w:color="auto" w:fill="FFFFFF"/>
        </w:rPr>
        <w:t xml:space="preserve"> отчетность ТОФК с 01.01.2016:Просмотр отчетов</w:t>
      </w:r>
      <w:r>
        <w:rPr>
          <w:shd w:val="clear" w:color="auto" w:fill="FFFFFF"/>
        </w:rPr>
        <w:t xml:space="preserve">» (см. рисунок </w:t>
      </w:r>
      <w:r>
        <w:rPr>
          <w:shd w:val="clear" w:color="auto" w:fill="FFFFFF"/>
        </w:rPr>
        <w:fldChar w:fldCharType="begin"/>
      </w:r>
      <w:r>
        <w:rPr>
          <w:shd w:val="clear" w:color="auto" w:fill="FFFFFF"/>
        </w:rPr>
        <w:instrText xml:space="preserve"> REF _Ref18512772 \h </w:instrText>
      </w:r>
      <w:r>
        <w:rPr>
          <w:shd w:val="clear" w:color="auto" w:fill="FFFFFF"/>
        </w:rPr>
      </w:r>
      <w:r>
        <w:rPr>
          <w:shd w:val="clear" w:color="auto" w:fill="FFFFFF"/>
        </w:rPr>
        <w:fldChar w:fldCharType="separate"/>
      </w:r>
      <w:r w:rsidR="001A0FF7">
        <w:rPr>
          <w:noProof/>
        </w:rPr>
        <w:t>1</w:t>
      </w:r>
      <w:r>
        <w:rPr>
          <w:shd w:val="clear" w:color="auto" w:fill="FFFFFF"/>
        </w:rPr>
        <w:fldChar w:fldCharType="end"/>
      </w:r>
      <w:r>
        <w:rPr>
          <w:shd w:val="clear" w:color="auto" w:fill="FFFFFF"/>
        </w:rPr>
        <w:t>).</w:t>
      </w:r>
    </w:p>
    <w:p w:rsidR="00DE3C4E" w:rsidRDefault="00DE3C4E" w:rsidP="00DE3C4E">
      <w:pPr>
        <w:pStyle w:val="GOSTListnum"/>
        <w:numPr>
          <w:ilvl w:val="0"/>
          <w:numId w:val="0"/>
        </w:numPr>
        <w:ind w:left="1021"/>
        <w:rPr>
          <w:shd w:val="clear" w:color="auto" w:fill="FFFFFF"/>
        </w:rPr>
      </w:pPr>
    </w:p>
    <w:p w:rsidR="00A25AE1" w:rsidRDefault="00A25AE1" w:rsidP="00A25AE1">
      <w:pPr>
        <w:rPr>
          <w:szCs w:val="24"/>
        </w:rPr>
      </w:pPr>
      <w:r>
        <w:rPr>
          <w:noProof/>
          <w:szCs w:val="24"/>
        </w:rPr>
        <w:drawing>
          <wp:inline distT="0" distB="0" distL="0" distR="0" wp14:anchorId="7D82209E" wp14:editId="042A3CF9">
            <wp:extent cx="5702598" cy="2447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4865" r="47512" b="37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704" cy="244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AE1" w:rsidRPr="007F213D" w:rsidRDefault="008B07C9" w:rsidP="00A25AE1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0" w:name="_Ref18512772"/>
      <w:r w:rsidR="001A0FF7">
        <w:rPr>
          <w:noProof/>
        </w:rPr>
        <w:t>1</w:t>
      </w:r>
      <w:bookmarkEnd w:id="0"/>
      <w:r>
        <w:rPr>
          <w:noProof/>
        </w:rPr>
        <w:fldChar w:fldCharType="end"/>
      </w:r>
      <w:r w:rsidR="00A25AE1">
        <w:t>. Окно</w:t>
      </w:r>
      <w:r w:rsidR="00A25AE1" w:rsidRPr="00803B2A">
        <w:t xml:space="preserve"> «</w:t>
      </w:r>
      <w:r w:rsidR="00A25AE1">
        <w:t>Просмотр отчетов</w:t>
      </w:r>
      <w:r w:rsidR="00A25AE1" w:rsidRPr="00803B2A">
        <w:t>»</w:t>
      </w:r>
    </w:p>
    <w:p w:rsidR="00A25AE1" w:rsidRDefault="00A25AE1" w:rsidP="00A25AE1">
      <w:pPr>
        <w:pStyle w:val="GOSTListnum"/>
      </w:pPr>
      <w:r>
        <w:t>С помощью клавиши F</w:t>
      </w:r>
      <w:r w:rsidRPr="00C43F0D">
        <w:t>11</w:t>
      </w:r>
      <w:r>
        <w:t xml:space="preserve"> </w:t>
      </w:r>
      <w:r w:rsidRPr="00A25AE1">
        <w:rPr>
          <w:b/>
          <w:shd w:val="clear" w:color="auto" w:fill="FFFFFF"/>
        </w:rPr>
        <w:t>Специалист ТОФК</w:t>
      </w:r>
      <w:r>
        <w:rPr>
          <w:b/>
          <w:shd w:val="clear" w:color="auto" w:fill="FFFFFF"/>
        </w:rPr>
        <w:t xml:space="preserve"> </w:t>
      </w:r>
      <w:r w:rsidRPr="00A25AE1">
        <w:rPr>
          <w:shd w:val="clear" w:color="auto" w:fill="FFFFFF"/>
        </w:rPr>
        <w:t>задает</w:t>
      </w:r>
      <w:r>
        <w:rPr>
          <w:b/>
          <w:shd w:val="clear" w:color="auto" w:fill="FFFFFF"/>
        </w:rPr>
        <w:t xml:space="preserve"> </w:t>
      </w:r>
      <w:r>
        <w:t>необходимые данные для выборки отчетов (код формы, отчетная дата, бюджет, статус и т.д.). ВАЖНО: отправка отчетов в ПУиО ЭБ возможна только если статус отчета - "УТВ".</w:t>
      </w:r>
    </w:p>
    <w:p w:rsidR="00A25AE1" w:rsidRDefault="00A25AE1" w:rsidP="00A25AE1">
      <w:pPr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 wp14:anchorId="6371C6F1" wp14:editId="1EE9E504">
            <wp:extent cx="5638598" cy="241935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5301" r="47547" b="36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9691" cy="2419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AE1" w:rsidRPr="007F213D" w:rsidRDefault="008B07C9" w:rsidP="00A25AE1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r w:rsidR="001A0FF7">
        <w:rPr>
          <w:noProof/>
        </w:rPr>
        <w:t>2</w:t>
      </w:r>
      <w:r>
        <w:rPr>
          <w:noProof/>
        </w:rPr>
        <w:fldChar w:fldCharType="end"/>
      </w:r>
      <w:r w:rsidR="00A25AE1">
        <w:t>. Окно</w:t>
      </w:r>
      <w:r w:rsidR="00A25AE1" w:rsidRPr="00803B2A">
        <w:t xml:space="preserve"> «</w:t>
      </w:r>
      <w:r w:rsidR="00A25AE1">
        <w:t>Просмотр отчетов</w:t>
      </w:r>
      <w:r w:rsidR="00A25AE1" w:rsidRPr="00803B2A">
        <w:t>»</w:t>
      </w:r>
      <w:r w:rsidR="00A25AE1">
        <w:t>, указание фильтра по F</w:t>
      </w:r>
      <w:r w:rsidR="00A25AE1" w:rsidRPr="00C43F0D">
        <w:t>11</w:t>
      </w:r>
    </w:p>
    <w:p w:rsidR="00A25AE1" w:rsidRDefault="00A25AE1" w:rsidP="00A25AE1">
      <w:pPr>
        <w:pStyle w:val="GOSTListnum"/>
      </w:pPr>
      <w:r>
        <w:t xml:space="preserve">Для отправки отчета в ПУиО ЭБ </w:t>
      </w:r>
      <w:r w:rsidRPr="00A25AE1">
        <w:rPr>
          <w:b/>
          <w:shd w:val="clear" w:color="auto" w:fill="FFFFFF"/>
        </w:rPr>
        <w:t>Специалист ТОФК</w:t>
      </w:r>
      <w:r>
        <w:t xml:space="preserve"> выделяет отчет </w:t>
      </w:r>
      <w:proofErr w:type="spellStart"/>
      <w:r>
        <w:t>чекбоксом</w:t>
      </w:r>
      <w:proofErr w:type="spellEnd"/>
      <w:r>
        <w:t xml:space="preserve"> либо выделяет </w:t>
      </w:r>
      <w:proofErr w:type="spellStart"/>
      <w:r>
        <w:t>чекбоксами</w:t>
      </w:r>
      <w:proofErr w:type="spellEnd"/>
      <w:r>
        <w:t xml:space="preserve"> несколько отчетов и нажимает кнопку "Выполнить" (см. рисунок </w:t>
      </w:r>
      <w:r>
        <w:fldChar w:fldCharType="begin"/>
      </w:r>
      <w:r>
        <w:instrText xml:space="preserve"> REF _Ref18512877 \h </w:instrText>
      </w:r>
      <w:r>
        <w:fldChar w:fldCharType="separate"/>
      </w:r>
      <w:r w:rsidR="001A0FF7">
        <w:rPr>
          <w:noProof/>
        </w:rPr>
        <w:t>3</w:t>
      </w:r>
      <w:r>
        <w:fldChar w:fldCharType="end"/>
      </w:r>
      <w:r>
        <w:t>).</w:t>
      </w:r>
    </w:p>
    <w:p w:rsidR="00A25AE1" w:rsidRDefault="00A25AE1" w:rsidP="00A25AE1">
      <w:pPr>
        <w:rPr>
          <w:szCs w:val="24"/>
        </w:rPr>
      </w:pPr>
      <w:r>
        <w:rPr>
          <w:noProof/>
          <w:szCs w:val="24"/>
        </w:rPr>
        <w:drawing>
          <wp:inline distT="0" distB="0" distL="0" distR="0" wp14:anchorId="0E039FA6" wp14:editId="3C106AF0">
            <wp:extent cx="5115980" cy="2838203"/>
            <wp:effectExtent l="19050" t="0" r="84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5106" r="47978" b="367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980" cy="2838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AE1" w:rsidRPr="007F213D" w:rsidRDefault="008B07C9" w:rsidP="00A25AE1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1" w:name="_Ref18512877"/>
      <w:r w:rsidR="001A0FF7">
        <w:rPr>
          <w:noProof/>
        </w:rPr>
        <w:t>3</w:t>
      </w:r>
      <w:bookmarkEnd w:id="1"/>
      <w:r>
        <w:rPr>
          <w:noProof/>
        </w:rPr>
        <w:fldChar w:fldCharType="end"/>
      </w:r>
      <w:r w:rsidR="00A25AE1">
        <w:t>. Окно</w:t>
      </w:r>
      <w:r w:rsidR="00A25AE1" w:rsidRPr="00803B2A">
        <w:t xml:space="preserve"> «</w:t>
      </w:r>
      <w:r w:rsidR="00A25AE1">
        <w:t>Просмотр отчетов</w:t>
      </w:r>
      <w:r w:rsidR="00A25AE1" w:rsidRPr="00803B2A">
        <w:t>»</w:t>
      </w:r>
      <w:r w:rsidR="00A25AE1">
        <w:t>, выбор отчетов</w:t>
      </w:r>
    </w:p>
    <w:p w:rsidR="00A25AE1" w:rsidRDefault="00A25AE1" w:rsidP="00A25AE1">
      <w:pPr>
        <w:rPr>
          <w:szCs w:val="24"/>
        </w:rPr>
      </w:pPr>
    </w:p>
    <w:p w:rsidR="00A25AE1" w:rsidRDefault="00A25AE1" w:rsidP="00A25AE1">
      <w:pPr>
        <w:pStyle w:val="GOSTListnum"/>
      </w:pPr>
      <w:r>
        <w:t xml:space="preserve">В открывшемся окне с доступными операциями выбрать операцию «Отправить в ПУиО ЭБ» и нажать кнопку «ОК» (см. рисунок </w:t>
      </w:r>
      <w:r>
        <w:fldChar w:fldCharType="begin"/>
      </w:r>
      <w:r>
        <w:instrText xml:space="preserve"> REF _Ref18513011 \h </w:instrText>
      </w:r>
      <w:r>
        <w:fldChar w:fldCharType="separate"/>
      </w:r>
      <w:r w:rsidR="001A0FF7">
        <w:rPr>
          <w:noProof/>
        </w:rPr>
        <w:t>4</w:t>
      </w:r>
      <w:r>
        <w:fldChar w:fldCharType="end"/>
      </w:r>
      <w:r>
        <w:t>).</w:t>
      </w:r>
    </w:p>
    <w:p w:rsidR="00A25AE1" w:rsidRDefault="00A25AE1" w:rsidP="00A25AE1">
      <w:pPr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5CE3458A" wp14:editId="15EF9C7F">
            <wp:extent cx="1263485" cy="1063977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2629" t="42071" r="40585" b="300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485" cy="1063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AE1" w:rsidRPr="007F213D" w:rsidRDefault="008B07C9" w:rsidP="00A25AE1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2" w:name="_Ref18513011"/>
      <w:r w:rsidR="001A0FF7">
        <w:rPr>
          <w:noProof/>
        </w:rPr>
        <w:t>4</w:t>
      </w:r>
      <w:bookmarkEnd w:id="2"/>
      <w:r>
        <w:rPr>
          <w:noProof/>
        </w:rPr>
        <w:fldChar w:fldCharType="end"/>
      </w:r>
      <w:r w:rsidR="00A25AE1">
        <w:t>. Окно</w:t>
      </w:r>
      <w:r w:rsidR="00A25AE1" w:rsidRPr="00803B2A">
        <w:t xml:space="preserve"> «</w:t>
      </w:r>
      <w:r w:rsidR="00A25AE1">
        <w:t>Действия</w:t>
      </w:r>
      <w:r w:rsidR="00A25AE1" w:rsidRPr="00803B2A">
        <w:t>»</w:t>
      </w:r>
    </w:p>
    <w:p w:rsidR="00A25AE1" w:rsidRDefault="00A25AE1" w:rsidP="00A25AE1">
      <w:pPr>
        <w:rPr>
          <w:szCs w:val="24"/>
        </w:rPr>
      </w:pPr>
    </w:p>
    <w:p w:rsidR="00A25AE1" w:rsidRDefault="00A25AE1" w:rsidP="00A25AE1">
      <w:pPr>
        <w:pStyle w:val="GOSTListnum"/>
      </w:pPr>
      <w:r>
        <w:lastRenderedPageBreak/>
        <w:t>После того как отчет был отправлен в ПУиО ЭБ, в колонке «Отправка в ЭБ» списковой формы периодических отчетов появится признак «Y».</w:t>
      </w:r>
    </w:p>
    <w:p w:rsidR="00A25AE1" w:rsidRDefault="00A25AE1" w:rsidP="00A25AE1">
      <w:pPr>
        <w:rPr>
          <w:szCs w:val="24"/>
        </w:rPr>
      </w:pPr>
      <w:r>
        <w:rPr>
          <w:noProof/>
          <w:szCs w:val="24"/>
        </w:rPr>
        <w:drawing>
          <wp:inline distT="0" distB="0" distL="0" distR="0" wp14:anchorId="2453740D" wp14:editId="3097EE3D">
            <wp:extent cx="4980461" cy="289795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5410" r="48345" b="36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0461" cy="289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AE1" w:rsidRPr="007F213D" w:rsidRDefault="008B07C9" w:rsidP="00A25AE1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r w:rsidR="001A0FF7">
        <w:rPr>
          <w:noProof/>
        </w:rPr>
        <w:t>5</w:t>
      </w:r>
      <w:r>
        <w:rPr>
          <w:noProof/>
        </w:rPr>
        <w:fldChar w:fldCharType="end"/>
      </w:r>
      <w:r w:rsidR="00A25AE1">
        <w:t>. Окно</w:t>
      </w:r>
      <w:r w:rsidR="00A25AE1" w:rsidRPr="00803B2A">
        <w:t xml:space="preserve"> «</w:t>
      </w:r>
      <w:r w:rsidR="00A25AE1">
        <w:t>Просмотр отчетов</w:t>
      </w:r>
      <w:r w:rsidR="00A25AE1" w:rsidRPr="00803B2A">
        <w:t>»</w:t>
      </w:r>
      <w:r w:rsidR="00A25AE1">
        <w:t>, признак отправки в ЭБ</w:t>
      </w:r>
    </w:p>
    <w:p w:rsidR="00A25AE1" w:rsidRPr="004611AB" w:rsidRDefault="00A25AE1" w:rsidP="00A25AE1">
      <w:pPr>
        <w:rPr>
          <w:szCs w:val="24"/>
        </w:rPr>
      </w:pPr>
    </w:p>
    <w:p w:rsidR="00422D42" w:rsidRDefault="00422D42" w:rsidP="002A2F6E">
      <w:pPr>
        <w:rPr>
          <w:b/>
        </w:rPr>
      </w:pPr>
    </w:p>
    <w:p w:rsidR="001D2DCD" w:rsidRDefault="00DE3C4E" w:rsidP="002A2F6E">
      <w:pPr>
        <w:rPr>
          <w:b/>
        </w:rPr>
      </w:pPr>
      <w:r w:rsidRPr="00DE3C4E">
        <w:rPr>
          <w:b/>
          <w:sz w:val="28"/>
          <w:szCs w:val="28"/>
        </w:rPr>
        <w:t>ПУиО ГИИС «Электронный бюджет»</w:t>
      </w:r>
    </w:p>
    <w:p w:rsidR="003B7D13" w:rsidRPr="00EE2A62" w:rsidRDefault="003B7D13" w:rsidP="00A25AE1">
      <w:pPr>
        <w:pStyle w:val="GOSTListnum"/>
        <w:numPr>
          <w:ilvl w:val="0"/>
          <w:numId w:val="29"/>
        </w:numPr>
      </w:pPr>
      <w:r w:rsidRPr="00A25AE1">
        <w:rPr>
          <w:b/>
        </w:rPr>
        <w:t>Специалист ТОФК</w:t>
      </w:r>
      <w:r w:rsidRPr="00EE2A62">
        <w:t xml:space="preserve"> заходит в ЛК </w:t>
      </w:r>
      <w:r w:rsidR="00381BCC" w:rsidRPr="00EE2A62">
        <w:t xml:space="preserve">ПУиО ЭБ </w:t>
      </w:r>
      <w:r w:rsidR="00EE2A62" w:rsidRPr="00EE2A62">
        <w:t>под субъектом ТОФК</w:t>
      </w:r>
      <w:r w:rsidR="00EE2A62">
        <w:t xml:space="preserve"> (см. рисунок </w:t>
      </w:r>
      <w:r w:rsidR="00EE2A62">
        <w:fldChar w:fldCharType="begin"/>
      </w:r>
      <w:r w:rsidR="00EE2A62">
        <w:instrText xml:space="preserve"> REF _Ref18510105 \h </w:instrText>
      </w:r>
      <w:r w:rsidR="00EE2A62">
        <w:fldChar w:fldCharType="separate"/>
      </w:r>
      <w:r w:rsidR="001A0FF7">
        <w:rPr>
          <w:noProof/>
        </w:rPr>
        <w:t>6</w:t>
      </w:r>
      <w:r w:rsidR="00EE2A62">
        <w:fldChar w:fldCharType="end"/>
      </w:r>
      <w:r w:rsidR="00EE2A62">
        <w:t>)</w:t>
      </w:r>
      <w:r w:rsidRPr="00EE2A62">
        <w:t>.</w:t>
      </w:r>
    </w:p>
    <w:p w:rsidR="00EE2A62" w:rsidRDefault="00EE2A62" w:rsidP="00EE2A62">
      <w:pPr>
        <w:pStyle w:val="GOSTListmark1"/>
        <w:numPr>
          <w:ilvl w:val="0"/>
          <w:numId w:val="0"/>
        </w:numPr>
        <w:ind w:left="851" w:hanging="284"/>
        <w:jc w:val="center"/>
      </w:pPr>
      <w:r>
        <w:rPr>
          <w:noProof/>
        </w:rPr>
        <w:drawing>
          <wp:inline distT="0" distB="0" distL="0" distR="0" wp14:anchorId="23C78E13" wp14:editId="1559AF92">
            <wp:extent cx="3381375" cy="25431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A62" w:rsidRPr="007F213D" w:rsidRDefault="008B07C9" w:rsidP="00EE2A62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3" w:name="_Ref18510105"/>
      <w:r w:rsidR="001A0FF7">
        <w:rPr>
          <w:noProof/>
        </w:rPr>
        <w:t>6</w:t>
      </w:r>
      <w:bookmarkEnd w:id="3"/>
      <w:r>
        <w:rPr>
          <w:noProof/>
        </w:rPr>
        <w:fldChar w:fldCharType="end"/>
      </w:r>
      <w:r w:rsidR="00EE2A62">
        <w:t>. Окно</w:t>
      </w:r>
      <w:r w:rsidR="00EE2A62" w:rsidRPr="00803B2A">
        <w:t xml:space="preserve"> «</w:t>
      </w:r>
      <w:r w:rsidR="00EE2A62">
        <w:t>Выбор субъектов</w:t>
      </w:r>
      <w:r w:rsidR="00EE2A62" w:rsidRPr="00803B2A">
        <w:t>»</w:t>
      </w:r>
    </w:p>
    <w:p w:rsidR="00EE2A62" w:rsidRPr="00EE2A62" w:rsidRDefault="00EE2A62" w:rsidP="002A2F6E">
      <w:pPr>
        <w:pStyle w:val="GOSTListnum"/>
      </w:pPr>
      <w:r w:rsidRPr="00EE2A62">
        <w:rPr>
          <w:b/>
        </w:rPr>
        <w:t>Специалист ТОФК</w:t>
      </w:r>
      <w:r w:rsidRPr="00EE2A62">
        <w:t xml:space="preserve"> выделяет в дереве навигации </w:t>
      </w:r>
      <w:r w:rsidR="009B68EC">
        <w:t>соответствующий период</w:t>
      </w:r>
      <w:r>
        <w:t xml:space="preserve"> </w:t>
      </w:r>
      <w:r w:rsidR="009B68EC">
        <w:t>(ежемесячная отчетность), а также</w:t>
      </w:r>
      <w:r>
        <w:t xml:space="preserve"> </w:t>
      </w:r>
      <w:r w:rsidR="009B68EC">
        <w:t xml:space="preserve">соответствующий </w:t>
      </w:r>
      <w:r w:rsidRPr="00EE2A62">
        <w:t>су</w:t>
      </w:r>
      <w:r w:rsidR="00AF6B18">
        <w:t>бъект отчетности с типом «ФО (НП</w:t>
      </w:r>
      <w:r w:rsidRPr="00EE2A62">
        <w:t>»)</w:t>
      </w:r>
      <w:r>
        <w:t xml:space="preserve"> (см. рисунок </w:t>
      </w:r>
      <w:r>
        <w:fldChar w:fldCharType="begin"/>
      </w:r>
      <w:r>
        <w:instrText xml:space="preserve"> REF _Ref18510181 \h </w:instrText>
      </w:r>
      <w:r>
        <w:fldChar w:fldCharType="separate"/>
      </w:r>
      <w:r w:rsidR="001A0FF7">
        <w:rPr>
          <w:noProof/>
        </w:rPr>
        <w:t>7</w:t>
      </w:r>
      <w:r>
        <w:fldChar w:fldCharType="end"/>
      </w:r>
      <w:r>
        <w:t>)</w:t>
      </w:r>
      <w:r w:rsidRPr="00EE2A62">
        <w:t>.</w:t>
      </w:r>
    </w:p>
    <w:p w:rsidR="00EE2A62" w:rsidRDefault="001D2DCD" w:rsidP="001D2DCD">
      <w:pPr>
        <w:pStyle w:val="GOSTListmark1"/>
        <w:keepNext/>
        <w:numPr>
          <w:ilvl w:val="0"/>
          <w:numId w:val="0"/>
        </w:numPr>
        <w:ind w:left="360"/>
        <w:jc w:val="center"/>
      </w:pPr>
      <w:r>
        <w:rPr>
          <w:noProof/>
        </w:rPr>
        <w:lastRenderedPageBreak/>
        <w:drawing>
          <wp:inline distT="0" distB="0" distL="0" distR="0" wp14:anchorId="57E9B166" wp14:editId="6E83520C">
            <wp:extent cx="3619500" cy="322326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76"/>
                    <a:stretch/>
                  </pic:blipFill>
                  <pic:spPr bwMode="auto">
                    <a:xfrm>
                      <a:off x="0" y="0"/>
                      <a:ext cx="3619500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2A62" w:rsidRPr="007F213D" w:rsidRDefault="008B07C9" w:rsidP="002A2F6E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4" w:name="_Ref18510181"/>
      <w:r w:rsidR="001A0FF7">
        <w:rPr>
          <w:noProof/>
        </w:rPr>
        <w:t>7</w:t>
      </w:r>
      <w:bookmarkEnd w:id="4"/>
      <w:r>
        <w:rPr>
          <w:noProof/>
        </w:rPr>
        <w:fldChar w:fldCharType="end"/>
      </w:r>
      <w:r w:rsidR="00EE2A62">
        <w:t xml:space="preserve">. Дерево </w:t>
      </w:r>
      <w:r w:rsidR="00EE2A62" w:rsidRPr="002A2F6E">
        <w:t>навигации</w:t>
      </w:r>
      <w:r w:rsidR="00EE2A62" w:rsidRPr="00803B2A">
        <w:t xml:space="preserve"> </w:t>
      </w:r>
    </w:p>
    <w:p w:rsidR="00EE2A62" w:rsidRDefault="00EE2A62" w:rsidP="00EE2A62">
      <w:pPr>
        <w:pStyle w:val="GOSTListmark1"/>
        <w:numPr>
          <w:ilvl w:val="0"/>
          <w:numId w:val="0"/>
        </w:numPr>
        <w:ind w:left="851" w:hanging="284"/>
      </w:pPr>
    </w:p>
    <w:p w:rsidR="00EE2A62" w:rsidRDefault="00EE2A62" w:rsidP="002A2F6E">
      <w:pPr>
        <w:pStyle w:val="GOSTListnum"/>
      </w:pPr>
      <w:r w:rsidRPr="00EE2A62">
        <w:rPr>
          <w:b/>
        </w:rPr>
        <w:t>Специалист ТОФК</w:t>
      </w:r>
      <w:r w:rsidRPr="00EE2A62">
        <w:t xml:space="preserve"> </w:t>
      </w:r>
      <w:r>
        <w:t>в списковой форме отчетности</w:t>
      </w:r>
      <w:r w:rsidRPr="00EE2A62">
        <w:t xml:space="preserve"> отмечает представленный отчет</w:t>
      </w:r>
      <w:r w:rsidR="009B68EC">
        <w:t xml:space="preserve"> (отчеты)</w:t>
      </w:r>
      <w:r w:rsidRPr="00EE2A62">
        <w:t xml:space="preserve"> и запускает операцию «Контроли»</w:t>
      </w:r>
      <w:r>
        <w:t xml:space="preserve"> (см. рисунок</w:t>
      </w:r>
      <w:r w:rsidR="00767EE9">
        <w:t xml:space="preserve"> </w:t>
      </w:r>
      <w:r w:rsidR="00767EE9">
        <w:fldChar w:fldCharType="begin"/>
      </w:r>
      <w:r w:rsidR="00767EE9">
        <w:instrText xml:space="preserve"> REF _Ref18511287 \h </w:instrText>
      </w:r>
      <w:r w:rsidR="00767EE9">
        <w:fldChar w:fldCharType="separate"/>
      </w:r>
      <w:r w:rsidR="001A0FF7">
        <w:rPr>
          <w:noProof/>
        </w:rPr>
        <w:t>8</w:t>
      </w:r>
      <w:r w:rsidR="00767EE9">
        <w:fldChar w:fldCharType="end"/>
      </w:r>
      <w:r>
        <w:t>)</w:t>
      </w:r>
      <w:r w:rsidRPr="00EE2A62">
        <w:t>.</w:t>
      </w:r>
      <w:r w:rsidR="00767EE9">
        <w:t xml:space="preserve"> </w:t>
      </w:r>
      <w:r w:rsidR="00767EE9" w:rsidRPr="007F213D">
        <w:t>В зависимости от результатов проведения контролей отчеты переходят на статус «Контроль пройден» или «Контроль не пройден».</w:t>
      </w:r>
    </w:p>
    <w:p w:rsidR="00EE2A62" w:rsidRPr="00EE2A62" w:rsidRDefault="00EE2A62" w:rsidP="00EE2A62">
      <w:pPr>
        <w:ind w:firstLine="0"/>
      </w:pPr>
      <w:r w:rsidRPr="00EE2A62">
        <w:t>.</w:t>
      </w:r>
    </w:p>
    <w:p w:rsidR="00EE2A62" w:rsidRDefault="00EE2A62" w:rsidP="00EE2A62">
      <w:pPr>
        <w:pStyle w:val="GOSTListmark1"/>
        <w:numPr>
          <w:ilvl w:val="0"/>
          <w:numId w:val="0"/>
        </w:numPr>
        <w:ind w:left="851" w:hanging="284"/>
      </w:pPr>
    </w:p>
    <w:p w:rsidR="00EE2A62" w:rsidRDefault="00767EE9" w:rsidP="00EE2A62">
      <w:pPr>
        <w:pStyle w:val="GOSTListmark1"/>
        <w:keepNext/>
        <w:numPr>
          <w:ilvl w:val="0"/>
          <w:numId w:val="0"/>
        </w:numPr>
        <w:ind w:left="360"/>
      </w:pPr>
      <w:r>
        <w:rPr>
          <w:noProof/>
        </w:rPr>
        <w:drawing>
          <wp:inline distT="0" distB="0" distL="0" distR="0" wp14:anchorId="665C3DDC" wp14:editId="4DB834E9">
            <wp:extent cx="5940425" cy="1525905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2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A62" w:rsidRPr="00B54186" w:rsidRDefault="008B07C9" w:rsidP="00B54186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5" w:name="_Ref18511287"/>
      <w:r w:rsidR="001A0FF7">
        <w:rPr>
          <w:noProof/>
        </w:rPr>
        <w:t>8</w:t>
      </w:r>
      <w:bookmarkEnd w:id="5"/>
      <w:r>
        <w:rPr>
          <w:noProof/>
        </w:rPr>
        <w:fldChar w:fldCharType="end"/>
      </w:r>
      <w:r w:rsidR="00EE2A62" w:rsidRPr="00B54186">
        <w:t xml:space="preserve">. </w:t>
      </w:r>
      <w:r w:rsidR="00767EE9" w:rsidRPr="00B54186">
        <w:t>Список отчетов, кнопка «Контроль»</w:t>
      </w:r>
    </w:p>
    <w:p w:rsidR="00767EE9" w:rsidRDefault="00767EE9" w:rsidP="002A2F6E">
      <w:pPr>
        <w:pStyle w:val="GOSTListnum"/>
      </w:pPr>
      <w:r w:rsidRPr="00767EE9">
        <w:rPr>
          <w:b/>
        </w:rPr>
        <w:t>Специалист ТОФК</w:t>
      </w:r>
      <w:r w:rsidRPr="00EE2A62">
        <w:t xml:space="preserve"> </w:t>
      </w:r>
      <w:r>
        <w:t>в списковой форме отчетности</w:t>
      </w:r>
      <w:r w:rsidRPr="00EE2A62">
        <w:t xml:space="preserve"> отмечает представленный отчет </w:t>
      </w:r>
      <w:r w:rsidR="005E7256">
        <w:t xml:space="preserve">(отчеты) </w:t>
      </w:r>
      <w:r w:rsidRPr="00EE2A62">
        <w:t>и запускает операцию «</w:t>
      </w:r>
      <w:r>
        <w:t>ВНК</w:t>
      </w:r>
      <w:r w:rsidRPr="00EE2A62">
        <w:t>»</w:t>
      </w:r>
      <w:r>
        <w:t xml:space="preserve"> (см. рисунок</w:t>
      </w:r>
      <w:r w:rsidR="002A2F6E">
        <w:t xml:space="preserve"> </w:t>
      </w:r>
      <w:r w:rsidR="002A2F6E">
        <w:fldChar w:fldCharType="begin"/>
      </w:r>
      <w:r w:rsidR="002A2F6E">
        <w:instrText xml:space="preserve"> REF _Ref18512235 \h </w:instrText>
      </w:r>
      <w:r w:rsidR="002A2F6E">
        <w:fldChar w:fldCharType="separate"/>
      </w:r>
      <w:r w:rsidR="001A0FF7">
        <w:rPr>
          <w:noProof/>
        </w:rPr>
        <w:t>9</w:t>
      </w:r>
      <w:r w:rsidR="002A2F6E">
        <w:fldChar w:fldCharType="end"/>
      </w:r>
      <w:r>
        <w:t>)</w:t>
      </w:r>
      <w:r w:rsidRPr="00EE2A62">
        <w:t>.</w:t>
      </w:r>
      <w:r>
        <w:t xml:space="preserve"> </w:t>
      </w:r>
      <w:r w:rsidRPr="007F213D">
        <w:t xml:space="preserve">В зависимости от результатов проведения </w:t>
      </w:r>
      <w:r>
        <w:t>ВНК статус отчета не изменяется.</w:t>
      </w:r>
      <w:r w:rsidR="0094784D">
        <w:t xml:space="preserve"> ВНК проводится только в части отчетов ф. 0503128-НП.</w:t>
      </w:r>
    </w:p>
    <w:p w:rsidR="00767EE9" w:rsidRDefault="00767EE9" w:rsidP="00767EE9">
      <w:r>
        <w:rPr>
          <w:noProof/>
        </w:rPr>
        <w:drawing>
          <wp:inline distT="0" distB="0" distL="0" distR="0" wp14:anchorId="4029461B" wp14:editId="740F875A">
            <wp:extent cx="5940425" cy="1504950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186" w:rsidRDefault="008B07C9" w:rsidP="00B54186">
      <w:pPr>
        <w:pStyle w:val="GOSTFigName"/>
      </w:pPr>
      <w:r>
        <w:lastRenderedPageBreak/>
        <w:fldChar w:fldCharType="begin"/>
      </w:r>
      <w:r>
        <w:instrText xml:space="preserve"> SEQ Рисунок \* ARABIC </w:instrText>
      </w:r>
      <w:r>
        <w:fldChar w:fldCharType="separate"/>
      </w:r>
      <w:bookmarkStart w:id="6" w:name="_Ref18512235"/>
      <w:r w:rsidR="001A0FF7">
        <w:rPr>
          <w:noProof/>
        </w:rPr>
        <w:t>9</w:t>
      </w:r>
      <w:bookmarkEnd w:id="6"/>
      <w:r>
        <w:rPr>
          <w:noProof/>
        </w:rPr>
        <w:fldChar w:fldCharType="end"/>
      </w:r>
      <w:r w:rsidR="00B54186">
        <w:t>. Список отчетов, кнопка «ВНК»</w:t>
      </w:r>
    </w:p>
    <w:p w:rsidR="00265768" w:rsidRPr="00265768" w:rsidRDefault="00265768" w:rsidP="00265768">
      <w:pPr>
        <w:pStyle w:val="GOSTNormal"/>
      </w:pPr>
    </w:p>
    <w:p w:rsidR="00C8776E" w:rsidRDefault="00B601FB" w:rsidP="002A2F6E">
      <w:pPr>
        <w:pStyle w:val="GOSTListnum"/>
      </w:pPr>
      <w:r w:rsidRPr="007F213D">
        <w:rPr>
          <w:b/>
        </w:rPr>
        <w:t>Специалист ТОФК</w:t>
      </w:r>
      <w:r w:rsidRPr="007F213D">
        <w:t xml:space="preserve"> после</w:t>
      </w:r>
      <w:r w:rsidR="005438C2" w:rsidRPr="007F213D">
        <w:t xml:space="preserve"> прохожд</w:t>
      </w:r>
      <w:r w:rsidRPr="007F213D">
        <w:t>ения контролей переводит отчет</w:t>
      </w:r>
      <w:r w:rsidR="005438C2" w:rsidRPr="007F213D">
        <w:t xml:space="preserve"> </w:t>
      </w:r>
      <w:r w:rsidR="005E7256">
        <w:t xml:space="preserve">(отчеты) </w:t>
      </w:r>
      <w:r w:rsidRPr="007F213D">
        <w:t>на статус</w:t>
      </w:r>
      <w:r w:rsidR="005438C2" w:rsidRPr="007F213D">
        <w:t xml:space="preserve"> «</w:t>
      </w:r>
      <w:r w:rsidRPr="007F213D">
        <w:t xml:space="preserve">Принят» </w:t>
      </w:r>
      <w:r w:rsidR="009B68EC">
        <w:t>/</w:t>
      </w:r>
      <w:r w:rsidR="005438C2" w:rsidRPr="007F213D">
        <w:t xml:space="preserve"> «Принят</w:t>
      </w:r>
      <w:r w:rsidRPr="007F213D">
        <w:t xml:space="preserve"> условно</w:t>
      </w:r>
      <w:r w:rsidR="005438C2" w:rsidRPr="007F213D">
        <w:t>»</w:t>
      </w:r>
      <w:r w:rsidR="00FC5F5B" w:rsidRPr="00FC5F5B">
        <w:t xml:space="preserve"> </w:t>
      </w:r>
      <w:r w:rsidR="009B68EC">
        <w:t xml:space="preserve">или, в случае необходимости корректировки отчета, «Отменен» </w:t>
      </w:r>
      <w:r w:rsidR="00FC5F5B">
        <w:t>(см. рисунок</w:t>
      </w:r>
      <w:r w:rsidR="001D2DCD">
        <w:t xml:space="preserve"> </w:t>
      </w:r>
      <w:r w:rsidR="001D2DCD">
        <w:fldChar w:fldCharType="begin"/>
      </w:r>
      <w:r w:rsidR="001D2DCD">
        <w:instrText xml:space="preserve"> REF _Ref18512593 \h </w:instrText>
      </w:r>
      <w:r w:rsidR="001D2DCD">
        <w:fldChar w:fldCharType="separate"/>
      </w:r>
      <w:r w:rsidR="001A0FF7">
        <w:rPr>
          <w:noProof/>
        </w:rPr>
        <w:t>10</w:t>
      </w:r>
      <w:r w:rsidR="001D2DCD">
        <w:fldChar w:fldCharType="end"/>
      </w:r>
      <w:r w:rsidR="00FC5F5B">
        <w:t>)</w:t>
      </w:r>
      <w:r w:rsidR="005438C2" w:rsidRPr="007F213D">
        <w:t>.</w:t>
      </w:r>
    </w:p>
    <w:p w:rsidR="00DE3C4E" w:rsidRDefault="00DE3C4E" w:rsidP="00DE3C4E">
      <w:pPr>
        <w:pStyle w:val="GOSTListnum"/>
        <w:numPr>
          <w:ilvl w:val="0"/>
          <w:numId w:val="0"/>
        </w:numPr>
        <w:ind w:left="1021"/>
      </w:pPr>
    </w:p>
    <w:p w:rsidR="00FC5F5B" w:rsidRDefault="00FC5F5B" w:rsidP="00FC5F5B">
      <w:pPr>
        <w:pStyle w:val="GOSTListnum"/>
        <w:numPr>
          <w:ilvl w:val="0"/>
          <w:numId w:val="0"/>
        </w:numPr>
        <w:ind w:left="567"/>
      </w:pPr>
      <w:r>
        <w:rPr>
          <w:noProof/>
        </w:rPr>
        <w:drawing>
          <wp:inline distT="0" distB="0" distL="0" distR="0" wp14:anchorId="627F6290" wp14:editId="61842D64">
            <wp:extent cx="5940425" cy="147891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F5B" w:rsidRPr="007F213D" w:rsidRDefault="008B07C9" w:rsidP="00FC5F5B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7" w:name="_Ref18512593"/>
      <w:r w:rsidR="001A0FF7">
        <w:rPr>
          <w:noProof/>
        </w:rPr>
        <w:t>10</w:t>
      </w:r>
      <w:bookmarkEnd w:id="7"/>
      <w:r>
        <w:rPr>
          <w:noProof/>
        </w:rPr>
        <w:fldChar w:fldCharType="end"/>
      </w:r>
      <w:r w:rsidR="00FC5F5B">
        <w:t>. Список отчетов, кнопка «Принять»</w:t>
      </w:r>
    </w:p>
    <w:p w:rsidR="00FC5F5B" w:rsidRDefault="00265768" w:rsidP="00FC5F5B">
      <w:pPr>
        <w:pStyle w:val="GOSTListnum"/>
        <w:numPr>
          <w:ilvl w:val="0"/>
          <w:numId w:val="0"/>
        </w:numPr>
        <w:ind w:left="567"/>
      </w:pPr>
      <w:r>
        <w:t xml:space="preserve">6. В случае отмены отчета специалист ТОФК осуществляет работу с </w:t>
      </w:r>
      <w:r w:rsidRPr="00265768">
        <w:t>финансовым органом субъекта Российской Федерации</w:t>
      </w:r>
      <w:r>
        <w:t xml:space="preserve"> по его замене.</w:t>
      </w:r>
    </w:p>
    <w:p w:rsidR="00685771" w:rsidRDefault="00685771" w:rsidP="00FC5F5B">
      <w:pPr>
        <w:pStyle w:val="GOSTListnum"/>
        <w:numPr>
          <w:ilvl w:val="0"/>
          <w:numId w:val="0"/>
        </w:numPr>
        <w:ind w:left="567"/>
      </w:pPr>
    </w:p>
    <w:p w:rsidR="00685771" w:rsidRDefault="00685771" w:rsidP="00FC5F5B">
      <w:pPr>
        <w:pStyle w:val="GOSTListnum"/>
        <w:numPr>
          <w:ilvl w:val="0"/>
          <w:numId w:val="0"/>
        </w:numPr>
        <w:ind w:left="567"/>
      </w:pPr>
      <w:r>
        <w:t>7. ТОФК осуществляет принятие Отчетов ф. 0503117-НП</w:t>
      </w:r>
      <w:r>
        <w:rPr>
          <w:rStyle w:val="af7"/>
        </w:rPr>
        <w:footnoteReference w:id="1"/>
      </w:r>
      <w:r>
        <w:t xml:space="preserve"> в срок не позднее двух рабочих дней с даты их представления, Отчетов ф. 0503128-НП</w:t>
      </w:r>
      <w:r>
        <w:rPr>
          <w:rStyle w:val="af7"/>
        </w:rPr>
        <w:footnoteReference w:id="2"/>
      </w:r>
      <w:r>
        <w:t xml:space="preserve"> в срок не позднее четырех рабочих дней с даты их представления.</w:t>
      </w:r>
    </w:p>
    <w:p w:rsidR="00265768" w:rsidRDefault="00265768" w:rsidP="00FC5F5B">
      <w:pPr>
        <w:pStyle w:val="GOSTListnum"/>
        <w:numPr>
          <w:ilvl w:val="0"/>
          <w:numId w:val="0"/>
        </w:numPr>
        <w:ind w:left="567"/>
      </w:pPr>
    </w:p>
    <w:p w:rsidR="00265768" w:rsidRDefault="00685771" w:rsidP="00FC5F5B">
      <w:pPr>
        <w:pStyle w:val="GOSTListnum"/>
        <w:numPr>
          <w:ilvl w:val="0"/>
          <w:numId w:val="0"/>
        </w:numPr>
        <w:ind w:left="567"/>
      </w:pPr>
      <w:r>
        <w:t>8</w:t>
      </w:r>
      <w:r w:rsidR="00265768">
        <w:t>. После принятия всех Отчетов ф. 0503117-НП, Отчетов ф. 0503128-НП</w:t>
      </w:r>
      <w:r w:rsidR="00265768" w:rsidRPr="00265768">
        <w:t xml:space="preserve"> </w:t>
      </w:r>
      <w:r w:rsidR="00265768">
        <w:t>специалист ТОФК извещает Отдел консолидированной</w:t>
      </w:r>
      <w:r w:rsidR="009E5199">
        <w:t xml:space="preserve">, бюджетной и бухгалтерской </w:t>
      </w:r>
      <w:r w:rsidR="00265768">
        <w:t xml:space="preserve"> отчетности МОУ ФК о принятии всех отчетов </w:t>
      </w:r>
      <w:r w:rsidR="00265768" w:rsidRPr="00265768">
        <w:t>финансов</w:t>
      </w:r>
      <w:r w:rsidR="00265768">
        <w:t>ого</w:t>
      </w:r>
      <w:r w:rsidR="00265768" w:rsidRPr="00265768">
        <w:t xml:space="preserve"> орган</w:t>
      </w:r>
      <w:r w:rsidR="00265768">
        <w:t>а</w:t>
      </w:r>
      <w:r w:rsidR="00265768" w:rsidRPr="00265768">
        <w:t xml:space="preserve"> субъекта Российской Федерации</w:t>
      </w:r>
      <w:r w:rsidR="00265768">
        <w:t xml:space="preserve">. </w:t>
      </w:r>
      <w:r>
        <w:t>Далее, в</w:t>
      </w:r>
      <w:r w:rsidR="00265768">
        <w:t xml:space="preserve"> случае необходимости замены принятого отчета, ТОФК согласовывает с Отделом консолидированной</w:t>
      </w:r>
      <w:r w:rsidR="009E5199">
        <w:t>, бюджетной и бухгалтерской</w:t>
      </w:r>
      <w:r w:rsidR="00265768">
        <w:t xml:space="preserve"> отчетности МОУ ФК возможность его замены.</w:t>
      </w:r>
    </w:p>
    <w:p w:rsidR="00265768" w:rsidRDefault="00265768" w:rsidP="00FC5F5B">
      <w:pPr>
        <w:pStyle w:val="GOSTListnum"/>
        <w:numPr>
          <w:ilvl w:val="0"/>
          <w:numId w:val="0"/>
        </w:numPr>
        <w:ind w:left="567"/>
      </w:pPr>
    </w:p>
    <w:p w:rsidR="00685771" w:rsidRDefault="00685771" w:rsidP="00685771">
      <w:pPr>
        <w:pStyle w:val="GOSTListnum"/>
        <w:numPr>
          <w:ilvl w:val="0"/>
          <w:numId w:val="0"/>
        </w:numPr>
        <w:ind w:left="567"/>
      </w:pPr>
      <w:r>
        <w:t>9</w:t>
      </w:r>
      <w:r w:rsidR="00265768">
        <w:t>. Отдел консолидированной</w:t>
      </w:r>
      <w:r w:rsidR="009E5199">
        <w:t>, бюджетной и бухгалтерской</w:t>
      </w:r>
      <w:r w:rsidR="00265768">
        <w:t xml:space="preserve"> отчетности МОУ ФК </w:t>
      </w:r>
      <w:r>
        <w:t>извещает Отдел отчетности об исполнении бюджетов Управления бюджетного учета и отчетности Федерального казначейства о принятии всех Отчетов ф. 0503117-НП, Отчетов ф. 0503128-НП. Далее, в случае необходимости замены принятого отчета, Отдел консолидированной</w:t>
      </w:r>
      <w:r w:rsidR="009E5199">
        <w:t>, бюджетной и бухгалтерской</w:t>
      </w:r>
      <w:r>
        <w:t xml:space="preserve"> отчетности МОУ ФК согласовывает с Отделом отчетности об исполнении бюджетов Управления бюджетного учета и отчетности Федерального казначейства ФК возможность его замены.</w:t>
      </w:r>
    </w:p>
    <w:p w:rsidR="00265768" w:rsidRPr="007F213D" w:rsidRDefault="00265768" w:rsidP="00FC5F5B">
      <w:pPr>
        <w:pStyle w:val="GOSTListnum"/>
        <w:numPr>
          <w:ilvl w:val="0"/>
          <w:numId w:val="0"/>
        </w:numPr>
        <w:ind w:left="567"/>
      </w:pPr>
    </w:p>
    <w:sectPr w:rsidR="00265768" w:rsidRPr="007F213D" w:rsidSect="00265768">
      <w:headerReference w:type="default" r:id="rId1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7C9" w:rsidRDefault="008B07C9" w:rsidP="00685771">
      <w:r>
        <w:separator/>
      </w:r>
    </w:p>
  </w:endnote>
  <w:endnote w:type="continuationSeparator" w:id="0">
    <w:p w:rsidR="008B07C9" w:rsidRDefault="008B07C9" w:rsidP="0068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7C9" w:rsidRDefault="008B07C9" w:rsidP="00685771">
      <w:r>
        <w:separator/>
      </w:r>
    </w:p>
  </w:footnote>
  <w:footnote w:type="continuationSeparator" w:id="0">
    <w:p w:rsidR="008B07C9" w:rsidRDefault="008B07C9" w:rsidP="00685771">
      <w:r>
        <w:continuationSeparator/>
      </w:r>
    </w:p>
  </w:footnote>
  <w:footnote w:id="1">
    <w:p w:rsidR="00685771" w:rsidRDefault="00685771" w:rsidP="00685771">
      <w:pPr>
        <w:pStyle w:val="af8"/>
        <w:jc w:val="both"/>
      </w:pPr>
      <w:r>
        <w:rPr>
          <w:rStyle w:val="af7"/>
        </w:rPr>
        <w:footnoteRef/>
      </w:r>
      <w:r>
        <w:t xml:space="preserve"> Представление Отчетов ф. 0503117-НП финансовыми органами субъектов Российской Федерации в соответствии со сроками, установленными  Инструкций 191н, осуществляется на пятый рабочий день месяца, следующего </w:t>
      </w:r>
      <w:proofErr w:type="gramStart"/>
      <w:r>
        <w:t>за</w:t>
      </w:r>
      <w:proofErr w:type="gramEnd"/>
      <w:r>
        <w:t xml:space="preserve"> отчетным. </w:t>
      </w:r>
    </w:p>
  </w:footnote>
  <w:footnote w:id="2">
    <w:p w:rsidR="00685771" w:rsidRDefault="00685771" w:rsidP="00685771">
      <w:pPr>
        <w:pStyle w:val="af8"/>
        <w:jc w:val="both"/>
      </w:pPr>
      <w:r>
        <w:rPr>
          <w:rStyle w:val="af7"/>
        </w:rPr>
        <w:footnoteRef/>
      </w:r>
      <w:r>
        <w:t xml:space="preserve"> Представление Отчетов ф. </w:t>
      </w:r>
      <w:r>
        <w:t xml:space="preserve">0503128-НП финансовыми органами субъектов Российской Федерации в соответствии со сроками, установленными  Инструкций 191н, осуществляется на </w:t>
      </w:r>
      <w:r w:rsidR="006224C2">
        <w:t>двадцать восьмой</w:t>
      </w:r>
      <w:bookmarkStart w:id="8" w:name="_GoBack"/>
      <w:bookmarkEnd w:id="8"/>
      <w:r w:rsidR="006224C2">
        <w:t xml:space="preserve"> </w:t>
      </w:r>
      <w:r>
        <w:t>календарный рабочий день месяца, следующего за отчетным.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964070"/>
      <w:docPartObj>
        <w:docPartGallery w:val="Page Numbers (Top of Page)"/>
        <w:docPartUnique/>
      </w:docPartObj>
    </w:sdtPr>
    <w:sdtEndPr/>
    <w:sdtContent>
      <w:p w:rsidR="001A0FF7" w:rsidRDefault="001A0FF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4C2">
          <w:rPr>
            <w:noProof/>
          </w:rPr>
          <w:t>5</w:t>
        </w:r>
        <w:r>
          <w:fldChar w:fldCharType="end"/>
        </w:r>
      </w:p>
    </w:sdtContent>
  </w:sdt>
  <w:p w:rsidR="001A0FF7" w:rsidRDefault="001A0FF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2EAF7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1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2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9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2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4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13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20"/>
  </w:num>
  <w:num w:numId="16">
    <w:abstractNumId w:val="27"/>
  </w:num>
  <w:num w:numId="17">
    <w:abstractNumId w:val="17"/>
  </w:num>
  <w:num w:numId="18">
    <w:abstractNumId w:val="14"/>
  </w:num>
  <w:num w:numId="19">
    <w:abstractNumId w:val="1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4"/>
  </w:num>
  <w:num w:numId="23">
    <w:abstractNumId w:val="19"/>
  </w:num>
  <w:num w:numId="24">
    <w:abstractNumId w:val="21"/>
  </w:num>
  <w:num w:numId="25">
    <w:abstractNumId w:val="23"/>
  </w:num>
  <w:num w:numId="26">
    <w:abstractNumId w:val="26"/>
  </w:num>
  <w:num w:numId="27">
    <w:abstractNumId w:val="10"/>
  </w:num>
  <w:num w:numId="28">
    <w:abstractNumId w:val="15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linkStyles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BAE"/>
    <w:rsid w:val="00005B84"/>
    <w:rsid w:val="00023509"/>
    <w:rsid w:val="00032788"/>
    <w:rsid w:val="00037FF7"/>
    <w:rsid w:val="0007009E"/>
    <w:rsid w:val="000834EC"/>
    <w:rsid w:val="00092590"/>
    <w:rsid w:val="00097A8B"/>
    <w:rsid w:val="00115976"/>
    <w:rsid w:val="00116C5F"/>
    <w:rsid w:val="00123B33"/>
    <w:rsid w:val="001A0FF7"/>
    <w:rsid w:val="001C480F"/>
    <w:rsid w:val="001D2DCD"/>
    <w:rsid w:val="001E5EDB"/>
    <w:rsid w:val="001F5BF5"/>
    <w:rsid w:val="001F793F"/>
    <w:rsid w:val="00237163"/>
    <w:rsid w:val="002643AD"/>
    <w:rsid w:val="00265768"/>
    <w:rsid w:val="0027745D"/>
    <w:rsid w:val="0029184D"/>
    <w:rsid w:val="002A2F6E"/>
    <w:rsid w:val="002B7559"/>
    <w:rsid w:val="002D32CD"/>
    <w:rsid w:val="002D47B8"/>
    <w:rsid w:val="002D784A"/>
    <w:rsid w:val="002E57F8"/>
    <w:rsid w:val="002E7287"/>
    <w:rsid w:val="003200F6"/>
    <w:rsid w:val="00360991"/>
    <w:rsid w:val="003741FA"/>
    <w:rsid w:val="00381BCC"/>
    <w:rsid w:val="003B0B2E"/>
    <w:rsid w:val="003B7D13"/>
    <w:rsid w:val="003F3365"/>
    <w:rsid w:val="00422D42"/>
    <w:rsid w:val="0043115A"/>
    <w:rsid w:val="00435374"/>
    <w:rsid w:val="00435971"/>
    <w:rsid w:val="0045378D"/>
    <w:rsid w:val="0046408F"/>
    <w:rsid w:val="00467C7E"/>
    <w:rsid w:val="0048172F"/>
    <w:rsid w:val="004821A7"/>
    <w:rsid w:val="004B31AA"/>
    <w:rsid w:val="004D0A26"/>
    <w:rsid w:val="005438C2"/>
    <w:rsid w:val="00550E9D"/>
    <w:rsid w:val="00557EE5"/>
    <w:rsid w:val="00566156"/>
    <w:rsid w:val="005A3616"/>
    <w:rsid w:val="005C6E11"/>
    <w:rsid w:val="005D4DDA"/>
    <w:rsid w:val="005D6E49"/>
    <w:rsid w:val="005E7256"/>
    <w:rsid w:val="005F679F"/>
    <w:rsid w:val="006224C2"/>
    <w:rsid w:val="0063177C"/>
    <w:rsid w:val="0063417B"/>
    <w:rsid w:val="00660996"/>
    <w:rsid w:val="006707BE"/>
    <w:rsid w:val="00673733"/>
    <w:rsid w:val="0068068E"/>
    <w:rsid w:val="00685771"/>
    <w:rsid w:val="00694107"/>
    <w:rsid w:val="006A106E"/>
    <w:rsid w:val="006C2F76"/>
    <w:rsid w:val="007034B0"/>
    <w:rsid w:val="00716524"/>
    <w:rsid w:val="0071778A"/>
    <w:rsid w:val="007326AD"/>
    <w:rsid w:val="00767EE9"/>
    <w:rsid w:val="007A42F2"/>
    <w:rsid w:val="007A7E72"/>
    <w:rsid w:val="007E2238"/>
    <w:rsid w:val="007F213D"/>
    <w:rsid w:val="00853BAE"/>
    <w:rsid w:val="008569D9"/>
    <w:rsid w:val="0086286B"/>
    <w:rsid w:val="00866B93"/>
    <w:rsid w:val="0087051A"/>
    <w:rsid w:val="00877E6E"/>
    <w:rsid w:val="00886366"/>
    <w:rsid w:val="008953F0"/>
    <w:rsid w:val="008A4DE4"/>
    <w:rsid w:val="008B07C9"/>
    <w:rsid w:val="008B78A8"/>
    <w:rsid w:val="008C787B"/>
    <w:rsid w:val="00931F34"/>
    <w:rsid w:val="0094784D"/>
    <w:rsid w:val="009B68EC"/>
    <w:rsid w:val="009E5199"/>
    <w:rsid w:val="009F6844"/>
    <w:rsid w:val="00A00073"/>
    <w:rsid w:val="00A05C75"/>
    <w:rsid w:val="00A23533"/>
    <w:rsid w:val="00A25AE1"/>
    <w:rsid w:val="00A84419"/>
    <w:rsid w:val="00AB3E5A"/>
    <w:rsid w:val="00AD0541"/>
    <w:rsid w:val="00AD288F"/>
    <w:rsid w:val="00AF6B18"/>
    <w:rsid w:val="00B23FF3"/>
    <w:rsid w:val="00B513F3"/>
    <w:rsid w:val="00B52A4B"/>
    <w:rsid w:val="00B54186"/>
    <w:rsid w:val="00B564D7"/>
    <w:rsid w:val="00B601FB"/>
    <w:rsid w:val="00BE7C2C"/>
    <w:rsid w:val="00C1295E"/>
    <w:rsid w:val="00C8776A"/>
    <w:rsid w:val="00C8776E"/>
    <w:rsid w:val="00CF31C1"/>
    <w:rsid w:val="00D6715E"/>
    <w:rsid w:val="00D80462"/>
    <w:rsid w:val="00DE1389"/>
    <w:rsid w:val="00DE3640"/>
    <w:rsid w:val="00DE3C4E"/>
    <w:rsid w:val="00E047CB"/>
    <w:rsid w:val="00E3067D"/>
    <w:rsid w:val="00E35D41"/>
    <w:rsid w:val="00E510AB"/>
    <w:rsid w:val="00E81E7F"/>
    <w:rsid w:val="00E83FA8"/>
    <w:rsid w:val="00E90D09"/>
    <w:rsid w:val="00E94D30"/>
    <w:rsid w:val="00EC3707"/>
    <w:rsid w:val="00EE2A62"/>
    <w:rsid w:val="00EF50E7"/>
    <w:rsid w:val="00F568CC"/>
    <w:rsid w:val="00F9103A"/>
    <w:rsid w:val="00FB514C"/>
    <w:rsid w:val="00FC5F5B"/>
    <w:rsid w:val="00FE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Closing" w:uiPriority="99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2A2F6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_GOST_1"/>
    <w:next w:val="GOSTNormal"/>
    <w:link w:val="10"/>
    <w:qFormat/>
    <w:rsid w:val="002A2F6E"/>
    <w:pPr>
      <w:keepNext/>
      <w:pageBreakBefore/>
      <w:numPr>
        <w:numId w:val="26"/>
      </w:numPr>
      <w:tabs>
        <w:tab w:val="clear" w:pos="432"/>
        <w:tab w:val="left" w:pos="567"/>
      </w:tabs>
      <w:suppressAutoHyphens/>
      <w:spacing w:before="240" w:after="360" w:line="240" w:lineRule="auto"/>
      <w:ind w:left="567" w:hanging="567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paragraph" w:styleId="20">
    <w:name w:val="heading 2"/>
    <w:aliases w:val="_GOST_2"/>
    <w:basedOn w:val="1"/>
    <w:next w:val="GOSTNormal"/>
    <w:link w:val="21"/>
    <w:qFormat/>
    <w:rsid w:val="002A2F6E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0"/>
    <w:next w:val="GOSTNormal"/>
    <w:link w:val="32"/>
    <w:qFormat/>
    <w:rsid w:val="002A2F6E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2A2F6E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2A2F6E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2A2F6E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2A2F6E"/>
    <w:pPr>
      <w:numPr>
        <w:ilvl w:val="6"/>
        <w:numId w:val="26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2A2F6E"/>
    <w:pPr>
      <w:numPr>
        <w:ilvl w:val="7"/>
        <w:numId w:val="26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2A2F6E"/>
    <w:pPr>
      <w:numPr>
        <w:ilvl w:val="8"/>
        <w:numId w:val="22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34"/>
    <w:qFormat/>
    <w:rsid w:val="00853BAE"/>
    <w:pPr>
      <w:ind w:left="720"/>
    </w:pPr>
  </w:style>
  <w:style w:type="character" w:styleId="a8">
    <w:name w:val="annotation reference"/>
    <w:semiHidden/>
    <w:rsid w:val="002A2F6E"/>
    <w:rPr>
      <w:sz w:val="16"/>
      <w:szCs w:val="16"/>
    </w:rPr>
  </w:style>
  <w:style w:type="paragraph" w:styleId="a9">
    <w:name w:val="annotation text"/>
    <w:basedOn w:val="a3"/>
    <w:link w:val="aa"/>
    <w:semiHidden/>
    <w:rsid w:val="002A2F6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Текст примечания Знак"/>
    <w:link w:val="a9"/>
    <w:semiHidden/>
    <w:rsid w:val="002A2F6E"/>
  </w:style>
  <w:style w:type="paragraph" w:styleId="ab">
    <w:name w:val="annotation subject"/>
    <w:basedOn w:val="a9"/>
    <w:next w:val="a9"/>
    <w:link w:val="ac"/>
    <w:semiHidden/>
    <w:rsid w:val="002A2F6E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A23533"/>
    <w:rPr>
      <w:b/>
      <w:bCs/>
    </w:rPr>
  </w:style>
  <w:style w:type="paragraph" w:styleId="ad">
    <w:name w:val="Balloon Text"/>
    <w:basedOn w:val="a3"/>
    <w:link w:val="ae"/>
    <w:semiHidden/>
    <w:rsid w:val="002A2F6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A235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GOSTFigName">
    <w:name w:val="_GOST_Fig_Name"/>
    <w:basedOn w:val="GOSTFigure"/>
    <w:next w:val="GOSTNormal"/>
    <w:rsid w:val="002A2F6E"/>
    <w:pPr>
      <w:keepNext w:val="0"/>
      <w:numPr>
        <w:numId w:val="1"/>
      </w:numPr>
      <w:suppressAutoHyphens/>
      <w:contextualSpacing/>
    </w:pPr>
    <w:rPr>
      <w:b/>
      <w:szCs w:val="24"/>
    </w:rPr>
  </w:style>
  <w:style w:type="character" w:customStyle="1" w:styleId="10">
    <w:name w:val="Заголовок 1 Знак"/>
    <w:aliases w:val="_GOST_1 Знак"/>
    <w:basedOn w:val="a4"/>
    <w:link w:val="1"/>
    <w:rsid w:val="00381BCC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21">
    <w:name w:val="Заголовок 2 Знак"/>
    <w:aliases w:val="_GOST_2 Знак"/>
    <w:basedOn w:val="a4"/>
    <w:link w:val="20"/>
    <w:rsid w:val="00381BCC"/>
    <w:rPr>
      <w:rFonts w:ascii="Times New Roman" w:eastAsia="Times New Roman" w:hAnsi="Times New Roman" w:cs="Arial"/>
      <w:b/>
      <w:bCs/>
      <w:iCs/>
      <w:sz w:val="32"/>
      <w:szCs w:val="32"/>
      <w:lang w:eastAsia="ru-RU"/>
    </w:rPr>
  </w:style>
  <w:style w:type="character" w:customStyle="1" w:styleId="32">
    <w:name w:val="Заголовок 3 Знак"/>
    <w:aliases w:val="_GOST_3 Знак"/>
    <w:basedOn w:val="a4"/>
    <w:link w:val="31"/>
    <w:rsid w:val="00381BCC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42">
    <w:name w:val="Заголовок 4 Знак"/>
    <w:aliases w:val="_GOST_4 Знак"/>
    <w:basedOn w:val="a4"/>
    <w:link w:val="41"/>
    <w:rsid w:val="00381BCC"/>
    <w:rPr>
      <w:rFonts w:ascii="Times New Roman" w:eastAsia="Times New Roman" w:hAnsi="Times New Roman" w:cs="Arial"/>
      <w:b/>
      <w:iCs/>
      <w:sz w:val="24"/>
      <w:szCs w:val="26"/>
      <w:lang w:eastAsia="ru-RU"/>
    </w:rPr>
  </w:style>
  <w:style w:type="character" w:customStyle="1" w:styleId="52">
    <w:name w:val="Заголовок 5 Знак"/>
    <w:aliases w:val="_GOST_5 Знак"/>
    <w:basedOn w:val="a4"/>
    <w:link w:val="51"/>
    <w:rsid w:val="00381BCC"/>
    <w:rPr>
      <w:rFonts w:ascii="Times New Roman" w:eastAsia="Times New Roman" w:hAnsi="Times New Roman" w:cs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381BCC"/>
    <w:rPr>
      <w:rFonts w:ascii="Times New Roman" w:eastAsia="Times New Roman" w:hAnsi="Times New Roman" w:cs="Times New Roman"/>
      <w:b/>
      <w:i/>
      <w:sz w:val="24"/>
      <w:lang w:eastAsia="ko-KR"/>
    </w:rPr>
  </w:style>
  <w:style w:type="character" w:customStyle="1" w:styleId="70">
    <w:name w:val="Заголовок 7 Знак"/>
    <w:basedOn w:val="a4"/>
    <w:link w:val="7"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4"/>
    <w:link w:val="8"/>
    <w:rsid w:val="00381BCC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381BCC"/>
    <w:rPr>
      <w:rFonts w:ascii="Arial" w:eastAsia="Times New Roman" w:hAnsi="Arial" w:cs="Times New Roman"/>
      <w:lang w:eastAsia="ru-RU"/>
    </w:rPr>
  </w:style>
  <w:style w:type="paragraph" w:customStyle="1" w:styleId="GOSTFigure">
    <w:name w:val="_GOST_Figure"/>
    <w:next w:val="GOSTFigName"/>
    <w:rsid w:val="002A2F6E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header">
    <w:name w:val="_GOST_header"/>
    <w:rsid w:val="002A2F6E"/>
    <w:pPr>
      <w:suppressAutoHyphens/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GOSTListmark1">
    <w:name w:val="_GOST_List_mark1"/>
    <w:rsid w:val="002A2F6E"/>
    <w:pPr>
      <w:numPr>
        <w:numId w:val="16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2">
    <w:name w:val="_GOST_List_mark2"/>
    <w:rsid w:val="002A2F6E"/>
    <w:pPr>
      <w:numPr>
        <w:numId w:val="17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3">
    <w:name w:val="_GOST_List_mark3"/>
    <w:basedOn w:val="a3"/>
    <w:rsid w:val="002A2F6E"/>
    <w:pPr>
      <w:numPr>
        <w:numId w:val="18"/>
      </w:numPr>
    </w:pPr>
    <w:rPr>
      <w:snapToGrid w:val="0"/>
    </w:rPr>
  </w:style>
  <w:style w:type="paragraph" w:customStyle="1" w:styleId="GOSTListmark4">
    <w:name w:val="_GOST_List_mark4"/>
    <w:basedOn w:val="a3"/>
    <w:rsid w:val="002A2F6E"/>
    <w:pPr>
      <w:numPr>
        <w:numId w:val="19"/>
      </w:numPr>
    </w:pPr>
  </w:style>
  <w:style w:type="paragraph" w:styleId="af">
    <w:name w:val="header"/>
    <w:basedOn w:val="a3"/>
    <w:link w:val="af0"/>
    <w:uiPriority w:val="99"/>
    <w:rsid w:val="002A2F6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4"/>
    <w:link w:val="af"/>
    <w:uiPriority w:val="99"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Reporterror">
    <w:name w:val="_GOST_Report_error"/>
    <w:rsid w:val="002A2F6E"/>
  </w:style>
  <w:style w:type="paragraph" w:customStyle="1" w:styleId="GOSTListnormal18">
    <w:name w:val="_GOST_List_normal_1.8"/>
    <w:rsid w:val="002A2F6E"/>
    <w:pPr>
      <w:tabs>
        <w:tab w:val="left" w:pos="1021"/>
      </w:tabs>
      <w:spacing w:after="0" w:line="240" w:lineRule="auto"/>
      <w:ind w:left="1021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um2">
    <w:name w:val="_GOST_List_num2"/>
    <w:basedOn w:val="GOSTListnum"/>
    <w:rsid w:val="002A2F6E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2A2F6E"/>
    <w:pPr>
      <w:keepNext/>
      <w:numPr>
        <w:numId w:val="15"/>
      </w:numPr>
      <w:suppressAutoHyphens/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GOSTNormal">
    <w:name w:val="_GOST_Normal"/>
    <w:rsid w:val="002A2F6E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rmalWithout">
    <w:name w:val="_GOST_Normal_Without"/>
    <w:basedOn w:val="GOSTNormal"/>
    <w:next w:val="GOSTNormal"/>
    <w:rsid w:val="002A2F6E"/>
    <w:pPr>
      <w:keepNext/>
    </w:pPr>
  </w:style>
  <w:style w:type="paragraph" w:customStyle="1" w:styleId="GOSTNote">
    <w:name w:val="_GOST_Note"/>
    <w:next w:val="GOSTNormal"/>
    <w:link w:val="GOSTNote0"/>
    <w:rsid w:val="002A2F6E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teContinue">
    <w:name w:val="_GOST_Note_Continue"/>
    <w:basedOn w:val="GOSTNote"/>
    <w:rsid w:val="002A2F6E"/>
    <w:pPr>
      <w:ind w:firstLine="0"/>
    </w:pPr>
  </w:style>
  <w:style w:type="paragraph" w:customStyle="1" w:styleId="GOSTReg">
    <w:name w:val="_GOST_Reg"/>
    <w:next w:val="GOSTNormal"/>
    <w:rsid w:val="002A2F6E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GOSTScript">
    <w:name w:val="_GOST_Script"/>
    <w:basedOn w:val="a3"/>
    <w:rsid w:val="002A2F6E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2A2F6E"/>
    <w:pPr>
      <w:pageBreakBefore w:val="0"/>
      <w:outlineLvl w:val="9"/>
    </w:pPr>
  </w:style>
  <w:style w:type="character" w:customStyle="1" w:styleId="GOSTSymBold">
    <w:name w:val="_GOST_Sym_Bold"/>
    <w:rsid w:val="002A2F6E"/>
    <w:rPr>
      <w:b/>
    </w:rPr>
  </w:style>
  <w:style w:type="character" w:customStyle="1" w:styleId="GOSTSymBoldItalic">
    <w:name w:val="_GOST_Sym_Bold_Italic"/>
    <w:rsid w:val="002A2F6E"/>
    <w:rPr>
      <w:b/>
      <w:i/>
    </w:rPr>
  </w:style>
  <w:style w:type="character" w:customStyle="1" w:styleId="GOSTSymItalic">
    <w:name w:val="_GOST_Sym_Italic"/>
    <w:rsid w:val="002A2F6E"/>
    <w:rPr>
      <w:i/>
    </w:rPr>
  </w:style>
  <w:style w:type="table" w:customStyle="1" w:styleId="GOSTTable">
    <w:name w:val="_GOST_Table"/>
    <w:basedOn w:val="a5"/>
    <w:rsid w:val="002A2F6E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2A2F6E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rsid w:val="002A2F6E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2A2F6E"/>
    <w:pPr>
      <w:numPr>
        <w:numId w:val="21"/>
      </w:numPr>
      <w:tabs>
        <w:tab w:val="clear" w:pos="340"/>
        <w:tab w:val="left" w:pos="284"/>
      </w:tabs>
      <w:spacing w:after="0" w:line="240" w:lineRule="auto"/>
      <w:ind w:left="283" w:right="57" w:hanging="17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1">
    <w:name w:val="_GOST_Table_List_Num_1"/>
    <w:rsid w:val="002A2F6E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Num">
    <w:name w:val="_GOST_Table_Num"/>
    <w:rsid w:val="002A2F6E"/>
    <w:pPr>
      <w:numPr>
        <w:numId w:val="28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itul0">
    <w:name w:val="_GOST_Titul_0"/>
    <w:rsid w:val="002A2F6E"/>
    <w:pPr>
      <w:suppressAutoHyphens/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1">
    <w:name w:val="_GOST_Titul_1"/>
    <w:rsid w:val="002A2F6E"/>
    <w:pPr>
      <w:suppressAutoHyphens/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GOSTTitul2">
    <w:name w:val="_GOST_Titul_2"/>
    <w:rsid w:val="002A2F6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GOSTTitulnamedoc">
    <w:name w:val="_GOST_Titul_name_doc"/>
    <w:rsid w:val="002A2F6E"/>
    <w:pPr>
      <w:suppressAutoHyphens/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2">
    <w:name w:val="Заг_Приложение"/>
    <w:basedOn w:val="1"/>
    <w:next w:val="GOSTNormal"/>
    <w:rsid w:val="002A2F6E"/>
    <w:pPr>
      <w:numPr>
        <w:numId w:val="23"/>
      </w:numPr>
    </w:pPr>
  </w:style>
  <w:style w:type="paragraph" w:customStyle="1" w:styleId="22">
    <w:name w:val="Заг_2_Приложение"/>
    <w:basedOn w:val="a2"/>
    <w:next w:val="GOSTNormal"/>
    <w:link w:val="23"/>
    <w:rsid w:val="002A2F6E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3">
    <w:name w:val="Заг_2_Приложение Знак"/>
    <w:link w:val="22"/>
    <w:rsid w:val="002A2F6E"/>
    <w:rPr>
      <w:rFonts w:ascii="Times New Roman" w:eastAsia="Times New Roman" w:hAnsi="Times New Roman" w:cs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2A2F6E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af1">
    <w:name w:val="caption"/>
    <w:basedOn w:val="a3"/>
    <w:next w:val="a3"/>
    <w:qFormat/>
    <w:rsid w:val="002A2F6E"/>
    <w:rPr>
      <w:b/>
      <w:bCs/>
      <w:sz w:val="20"/>
    </w:rPr>
  </w:style>
  <w:style w:type="character" w:styleId="af2">
    <w:name w:val="Hyperlink"/>
    <w:uiPriority w:val="99"/>
    <w:rsid w:val="002A2F6E"/>
    <w:rPr>
      <w:color w:val="0000FF"/>
      <w:u w:val="single"/>
    </w:rPr>
  </w:style>
  <w:style w:type="paragraph" w:styleId="11">
    <w:name w:val="toc 1"/>
    <w:uiPriority w:val="39"/>
    <w:semiHidden/>
    <w:rsid w:val="002A2F6E"/>
    <w:pPr>
      <w:tabs>
        <w:tab w:val="left" w:pos="454"/>
        <w:tab w:val="right" w:leader="dot" w:pos="9631"/>
      </w:tabs>
      <w:spacing w:before="60" w:after="60" w:line="240" w:lineRule="auto"/>
      <w:ind w:left="454" w:right="567" w:hanging="454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4">
    <w:name w:val="toc 2"/>
    <w:basedOn w:val="11"/>
    <w:uiPriority w:val="39"/>
    <w:semiHidden/>
    <w:rsid w:val="002A2F6E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4">
    <w:name w:val="toc 3"/>
    <w:basedOn w:val="24"/>
    <w:uiPriority w:val="39"/>
    <w:semiHidden/>
    <w:rsid w:val="002A2F6E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3">
    <w:name w:val="Body Text Indent"/>
    <w:basedOn w:val="a3"/>
    <w:next w:val="a3"/>
    <w:link w:val="af4"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4">
    <w:name w:val="Основной текст с отступом Знак"/>
    <w:basedOn w:val="a4"/>
    <w:link w:val="af3"/>
    <w:semiHidden/>
    <w:rsid w:val="00381BC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5">
    <w:name w:val="Body Text Indent 2"/>
    <w:basedOn w:val="a3"/>
    <w:link w:val="26"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6">
    <w:name w:val="Основной текст с отступом 2 Знак"/>
    <w:basedOn w:val="a4"/>
    <w:link w:val="25"/>
    <w:semiHidden/>
    <w:rsid w:val="00381BC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af5">
    <w:name w:val="Document Map"/>
    <w:basedOn w:val="a3"/>
    <w:link w:val="af6"/>
    <w:semiHidden/>
    <w:rsid w:val="002A2F6E"/>
    <w:pPr>
      <w:shd w:val="clear" w:color="auto" w:fill="000080"/>
    </w:pPr>
    <w:rPr>
      <w:rFonts w:ascii="Tahoma" w:hAnsi="Tahoma" w:cs="Tahoma"/>
      <w:sz w:val="20"/>
    </w:rPr>
  </w:style>
  <w:style w:type="character" w:customStyle="1" w:styleId="af6">
    <w:name w:val="Схема документа Знак"/>
    <w:basedOn w:val="a4"/>
    <w:link w:val="af5"/>
    <w:semiHidden/>
    <w:rsid w:val="00381B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43">
    <w:name w:val="toc 4"/>
    <w:basedOn w:val="a3"/>
    <w:next w:val="a3"/>
    <w:uiPriority w:val="39"/>
    <w:semiHidden/>
    <w:rsid w:val="002A2F6E"/>
    <w:pPr>
      <w:tabs>
        <w:tab w:val="left" w:pos="1871"/>
        <w:tab w:val="right" w:leader="dot" w:pos="9633"/>
      </w:tabs>
      <w:ind w:left="1872" w:right="567" w:hanging="1021"/>
    </w:pPr>
  </w:style>
  <w:style w:type="paragraph" w:styleId="35">
    <w:name w:val="Body Text 3"/>
    <w:basedOn w:val="a3"/>
    <w:link w:val="36"/>
    <w:semiHidden/>
    <w:rsid w:val="002A2F6E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4"/>
    <w:link w:val="35"/>
    <w:semiHidden/>
    <w:rsid w:val="00381B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GOSTListnormal1">
    <w:name w:val="_GOST_List_normal_1"/>
    <w:rsid w:val="002A2F6E"/>
    <w:pPr>
      <w:tabs>
        <w:tab w:val="left" w:pos="284"/>
      </w:tabs>
      <w:spacing w:before="60" w:after="60" w:line="240" w:lineRule="auto"/>
      <w:ind w:left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styleId="111111">
    <w:name w:val="Outline List 2"/>
    <w:basedOn w:val="a6"/>
    <w:semiHidden/>
    <w:rsid w:val="002A2F6E"/>
    <w:pPr>
      <w:numPr>
        <w:numId w:val="2"/>
      </w:numPr>
    </w:pPr>
  </w:style>
  <w:style w:type="numbering" w:styleId="1ai">
    <w:name w:val="Outline List 1"/>
    <w:basedOn w:val="a6"/>
    <w:semiHidden/>
    <w:rsid w:val="002A2F6E"/>
    <w:pPr>
      <w:numPr>
        <w:numId w:val="3"/>
      </w:numPr>
    </w:pPr>
  </w:style>
  <w:style w:type="paragraph" w:customStyle="1" w:styleId="GOSTListnormal28">
    <w:name w:val="_GOST_List_normal_2.8"/>
    <w:rsid w:val="002A2F6E"/>
    <w:pPr>
      <w:tabs>
        <w:tab w:val="left" w:pos="1588"/>
      </w:tabs>
      <w:spacing w:before="60" w:after="60" w:line="240" w:lineRule="auto"/>
      <w:ind w:left="158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53">
    <w:name w:val="toc 5"/>
    <w:basedOn w:val="a3"/>
    <w:next w:val="a3"/>
    <w:autoRedefine/>
    <w:uiPriority w:val="39"/>
    <w:semiHidden/>
    <w:rsid w:val="002A2F6E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2A2F6E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2A2F6E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2A2F6E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2A2F6E"/>
    <w:pPr>
      <w:ind w:left="1920"/>
      <w:jc w:val="left"/>
    </w:pPr>
    <w:rPr>
      <w:sz w:val="18"/>
      <w:szCs w:val="18"/>
    </w:rPr>
  </w:style>
  <w:style w:type="character" w:styleId="af7">
    <w:name w:val="footnote reference"/>
    <w:semiHidden/>
    <w:rsid w:val="002A2F6E"/>
    <w:rPr>
      <w:vertAlign w:val="superscript"/>
    </w:rPr>
  </w:style>
  <w:style w:type="paragraph" w:styleId="af8">
    <w:name w:val="footnote text"/>
    <w:link w:val="af9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4"/>
    <w:link w:val="af8"/>
    <w:semiHidden/>
    <w:rsid w:val="00381B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4">
    <w:name w:val="List 4"/>
    <w:basedOn w:val="a3"/>
    <w:semiHidden/>
    <w:rsid w:val="002A2F6E"/>
    <w:pPr>
      <w:ind w:left="1132" w:hanging="283"/>
    </w:pPr>
  </w:style>
  <w:style w:type="paragraph" w:styleId="27">
    <w:name w:val="Body Text 2"/>
    <w:basedOn w:val="a3"/>
    <w:link w:val="28"/>
    <w:semiHidden/>
    <w:rsid w:val="002A2F6E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7">
    <w:name w:val="Body Text Indent 3"/>
    <w:basedOn w:val="a3"/>
    <w:link w:val="38"/>
    <w:semiHidden/>
    <w:rsid w:val="002A2F6E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4"/>
    <w:link w:val="37"/>
    <w:semiHidden/>
    <w:rsid w:val="00381B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a">
    <w:name w:val="FollowedHyperlink"/>
    <w:semiHidden/>
    <w:rsid w:val="002A2F6E"/>
    <w:rPr>
      <w:color w:val="800080"/>
      <w:u w:val="single"/>
    </w:rPr>
  </w:style>
  <w:style w:type="character" w:styleId="HTML">
    <w:name w:val="HTML Variable"/>
    <w:semiHidden/>
    <w:rsid w:val="002A2F6E"/>
    <w:rPr>
      <w:i/>
      <w:iCs/>
    </w:rPr>
  </w:style>
  <w:style w:type="character" w:styleId="HTML0">
    <w:name w:val="HTML Typewriter"/>
    <w:semiHidden/>
    <w:rsid w:val="002A2F6E"/>
    <w:rPr>
      <w:rFonts w:ascii="Courier New" w:hAnsi="Courier New" w:cs="Courier New"/>
      <w:sz w:val="20"/>
      <w:szCs w:val="20"/>
    </w:rPr>
  </w:style>
  <w:style w:type="paragraph" w:styleId="afb">
    <w:name w:val="Subtitle"/>
    <w:basedOn w:val="a3"/>
    <w:link w:val="afc"/>
    <w:qFormat/>
    <w:rsid w:val="002A2F6E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c">
    <w:name w:val="Подзаголовок Знак"/>
    <w:basedOn w:val="a4"/>
    <w:link w:val="afb"/>
    <w:rsid w:val="00381BCC"/>
    <w:rPr>
      <w:rFonts w:ascii="Arial" w:eastAsia="Times New Roman" w:hAnsi="Arial" w:cs="Arial"/>
      <w:sz w:val="24"/>
      <w:szCs w:val="20"/>
      <w:lang w:eastAsia="ru-RU"/>
    </w:rPr>
  </w:style>
  <w:style w:type="paragraph" w:styleId="afd">
    <w:name w:val="Salutation"/>
    <w:basedOn w:val="a3"/>
    <w:next w:val="a3"/>
    <w:link w:val="afe"/>
    <w:semiHidden/>
    <w:rsid w:val="002A2F6E"/>
  </w:style>
  <w:style w:type="character" w:customStyle="1" w:styleId="afe">
    <w:name w:val="Приветствие Знак"/>
    <w:basedOn w:val="a4"/>
    <w:link w:val="afd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List Continue"/>
    <w:basedOn w:val="a3"/>
    <w:semiHidden/>
    <w:rsid w:val="002A2F6E"/>
    <w:pPr>
      <w:spacing w:after="120"/>
      <w:ind w:left="283"/>
    </w:pPr>
  </w:style>
  <w:style w:type="paragraph" w:styleId="29">
    <w:name w:val="List Continue 2"/>
    <w:basedOn w:val="a3"/>
    <w:semiHidden/>
    <w:rsid w:val="002A2F6E"/>
    <w:pPr>
      <w:spacing w:after="120"/>
      <w:ind w:left="566"/>
    </w:pPr>
  </w:style>
  <w:style w:type="paragraph" w:styleId="39">
    <w:name w:val="List Continue 3"/>
    <w:basedOn w:val="a3"/>
    <w:semiHidden/>
    <w:rsid w:val="002A2F6E"/>
    <w:pPr>
      <w:spacing w:after="120"/>
      <w:ind w:left="849"/>
    </w:pPr>
  </w:style>
  <w:style w:type="paragraph" w:styleId="45">
    <w:name w:val="List Continue 4"/>
    <w:basedOn w:val="a3"/>
    <w:semiHidden/>
    <w:rsid w:val="002A2F6E"/>
    <w:pPr>
      <w:spacing w:after="120"/>
      <w:ind w:left="1132"/>
    </w:pPr>
  </w:style>
  <w:style w:type="paragraph" w:styleId="54">
    <w:name w:val="List Continue 5"/>
    <w:basedOn w:val="a3"/>
    <w:semiHidden/>
    <w:rsid w:val="002A2F6E"/>
    <w:pPr>
      <w:spacing w:after="120"/>
      <w:ind w:left="1415"/>
    </w:pPr>
  </w:style>
  <w:style w:type="table" w:styleId="12">
    <w:name w:val="Table Simple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Grid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Table Contemporary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1">
    <w:name w:val="List"/>
    <w:basedOn w:val="a3"/>
    <w:semiHidden/>
    <w:rsid w:val="002A2F6E"/>
    <w:pPr>
      <w:ind w:left="283" w:hanging="283"/>
    </w:pPr>
  </w:style>
  <w:style w:type="paragraph" w:styleId="2c">
    <w:name w:val="List 2"/>
    <w:basedOn w:val="a3"/>
    <w:semiHidden/>
    <w:rsid w:val="002A2F6E"/>
    <w:pPr>
      <w:ind w:left="566" w:hanging="283"/>
    </w:pPr>
  </w:style>
  <w:style w:type="paragraph" w:styleId="3c">
    <w:name w:val="List 3"/>
    <w:basedOn w:val="a3"/>
    <w:semiHidden/>
    <w:rsid w:val="002A2F6E"/>
    <w:pPr>
      <w:ind w:left="849" w:hanging="283"/>
    </w:pPr>
  </w:style>
  <w:style w:type="paragraph" w:styleId="56">
    <w:name w:val="List 5"/>
    <w:basedOn w:val="a3"/>
    <w:semiHidden/>
    <w:rsid w:val="002A2F6E"/>
    <w:pPr>
      <w:ind w:left="1415" w:hanging="283"/>
    </w:pPr>
  </w:style>
  <w:style w:type="table" w:styleId="aff2">
    <w:name w:val="Table Professional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3"/>
    <w:link w:val="HTML2"/>
    <w:semiHidden/>
    <w:rsid w:val="002A2F6E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4"/>
    <w:link w:val="HTML1"/>
    <w:semiHidden/>
    <w:rsid w:val="00381BCC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a1">
    <w:name w:val="Outline List 3"/>
    <w:basedOn w:val="a6"/>
    <w:semiHidden/>
    <w:rsid w:val="002A2F6E"/>
    <w:pPr>
      <w:numPr>
        <w:numId w:val="13"/>
      </w:numPr>
    </w:pPr>
  </w:style>
  <w:style w:type="table" w:styleId="14">
    <w:name w:val="Table Columns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3">
    <w:name w:val="Strong"/>
    <w:qFormat/>
    <w:rsid w:val="002A2F6E"/>
    <w:rPr>
      <w:b/>
      <w:bCs/>
    </w:rPr>
  </w:style>
  <w:style w:type="table" w:styleId="-1">
    <w:name w:val="Table List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4">
    <w:name w:val="Plain Text"/>
    <w:basedOn w:val="a3"/>
    <w:link w:val="aff5"/>
    <w:semiHidden/>
    <w:rsid w:val="002A2F6E"/>
    <w:rPr>
      <w:rFonts w:ascii="Courier New" w:hAnsi="Courier New" w:cs="Courier New"/>
      <w:sz w:val="20"/>
    </w:rPr>
  </w:style>
  <w:style w:type="character" w:customStyle="1" w:styleId="aff5">
    <w:name w:val="Текст Знак"/>
    <w:basedOn w:val="a4"/>
    <w:link w:val="aff4"/>
    <w:semiHidden/>
    <w:rsid w:val="00381BCC"/>
    <w:rPr>
      <w:rFonts w:ascii="Courier New" w:eastAsia="Times New Roman" w:hAnsi="Courier New" w:cs="Courier New"/>
      <w:sz w:val="20"/>
      <w:szCs w:val="20"/>
      <w:lang w:eastAsia="ru-RU"/>
    </w:rPr>
  </w:style>
  <w:style w:type="table" w:styleId="aff6">
    <w:name w:val="Table Theme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Colorful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7">
    <w:name w:val="Block Text"/>
    <w:basedOn w:val="a3"/>
    <w:semiHidden/>
    <w:rsid w:val="002A2F6E"/>
    <w:pPr>
      <w:spacing w:after="120"/>
      <w:ind w:left="1440" w:right="1440"/>
    </w:pPr>
  </w:style>
  <w:style w:type="character" w:styleId="HTML3">
    <w:name w:val="HTML Cite"/>
    <w:semiHidden/>
    <w:rsid w:val="002A2F6E"/>
    <w:rPr>
      <w:i/>
      <w:iCs/>
    </w:rPr>
  </w:style>
  <w:style w:type="paragraph" w:styleId="aff8">
    <w:name w:val="Message Header"/>
    <w:basedOn w:val="a3"/>
    <w:link w:val="aff9"/>
    <w:semiHidden/>
    <w:rsid w:val="002A2F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9">
    <w:name w:val="Шапка Знак"/>
    <w:basedOn w:val="a4"/>
    <w:link w:val="aff8"/>
    <w:semiHidden/>
    <w:rsid w:val="00381BCC"/>
    <w:rPr>
      <w:rFonts w:ascii="Arial" w:eastAsia="Times New Roman" w:hAnsi="Arial" w:cs="Arial"/>
      <w:sz w:val="24"/>
      <w:szCs w:val="20"/>
      <w:shd w:val="pct20" w:color="auto" w:fill="auto"/>
      <w:lang w:eastAsia="ru-RU"/>
    </w:rPr>
  </w:style>
  <w:style w:type="paragraph" w:styleId="affa">
    <w:name w:val="E-mail Signature"/>
    <w:basedOn w:val="a3"/>
    <w:link w:val="affb"/>
    <w:semiHidden/>
    <w:rsid w:val="002A2F6E"/>
  </w:style>
  <w:style w:type="character" w:customStyle="1" w:styleId="affb">
    <w:name w:val="Электронная подпись Знак"/>
    <w:basedOn w:val="a4"/>
    <w:link w:val="affa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c">
    <w:name w:val="Signature"/>
    <w:basedOn w:val="a3"/>
    <w:link w:val="affd"/>
    <w:semiHidden/>
    <w:rsid w:val="002A2F6E"/>
    <w:pPr>
      <w:ind w:left="4252"/>
    </w:pPr>
  </w:style>
  <w:style w:type="character" w:customStyle="1" w:styleId="affd">
    <w:name w:val="Подпись Знак"/>
    <w:basedOn w:val="a4"/>
    <w:link w:val="affc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6">
    <w:name w:val="index 1"/>
    <w:basedOn w:val="a3"/>
    <w:next w:val="a3"/>
    <w:autoRedefine/>
    <w:semiHidden/>
    <w:rsid w:val="002A2F6E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e">
    <w:name w:val="index heading"/>
    <w:basedOn w:val="a3"/>
    <w:next w:val="16"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">
    <w:name w:val="index 2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">
    <w:name w:val="index 3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8">
    <w:name w:val="index 4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3"/>
    <w:semiHidden/>
    <w:rsid w:val="002A2F6E"/>
    <w:pPr>
      <w:numPr>
        <w:numId w:val="4"/>
      </w:numPr>
      <w:ind w:left="0" w:firstLine="0"/>
    </w:pPr>
  </w:style>
  <w:style w:type="paragraph" w:styleId="a">
    <w:name w:val="List Number"/>
    <w:aliases w:val="Нумерованный"/>
    <w:basedOn w:val="a3"/>
    <w:semiHidden/>
    <w:rsid w:val="002A2F6E"/>
    <w:pPr>
      <w:numPr>
        <w:numId w:val="5"/>
      </w:numPr>
      <w:ind w:left="0" w:firstLine="0"/>
    </w:pPr>
  </w:style>
  <w:style w:type="paragraph" w:styleId="HTML4">
    <w:name w:val="HTML Address"/>
    <w:basedOn w:val="a3"/>
    <w:link w:val="HTML5"/>
    <w:semiHidden/>
    <w:rsid w:val="002A2F6E"/>
    <w:rPr>
      <w:i/>
      <w:iCs/>
    </w:rPr>
  </w:style>
  <w:style w:type="character" w:customStyle="1" w:styleId="HTML5">
    <w:name w:val="Адрес HTML Знак"/>
    <w:basedOn w:val="a4"/>
    <w:link w:val="HTML4"/>
    <w:semiHidden/>
    <w:rsid w:val="00381BCC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fff">
    <w:name w:val="envelope address"/>
    <w:basedOn w:val="a3"/>
    <w:semiHidden/>
    <w:rsid w:val="002A2F6E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4"/>
    <w:semiHidden/>
    <w:rsid w:val="002A2F6E"/>
  </w:style>
  <w:style w:type="table" w:styleId="-10">
    <w:name w:val="Table Web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0">
    <w:name w:val="Emphasis"/>
    <w:qFormat/>
    <w:rsid w:val="002A2F6E"/>
    <w:rPr>
      <w:i/>
      <w:iCs/>
    </w:rPr>
  </w:style>
  <w:style w:type="paragraph" w:styleId="afff1">
    <w:name w:val="Date"/>
    <w:basedOn w:val="a3"/>
    <w:next w:val="a3"/>
    <w:link w:val="afff2"/>
    <w:semiHidden/>
    <w:rsid w:val="002A2F6E"/>
  </w:style>
  <w:style w:type="character" w:customStyle="1" w:styleId="afff2">
    <w:name w:val="Дата Знак"/>
    <w:basedOn w:val="a4"/>
    <w:link w:val="afff1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3">
    <w:name w:val="Note Heading"/>
    <w:basedOn w:val="a3"/>
    <w:next w:val="a3"/>
    <w:link w:val="afff4"/>
    <w:semiHidden/>
    <w:rsid w:val="002A2F6E"/>
  </w:style>
  <w:style w:type="character" w:customStyle="1" w:styleId="afff4">
    <w:name w:val="Заголовок записки Знак"/>
    <w:basedOn w:val="a4"/>
    <w:link w:val="afff3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ff5">
    <w:name w:val="Table Elegant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semiHidden/>
    <w:rsid w:val="002A2F6E"/>
    <w:rPr>
      <w:rFonts w:ascii="Courier New" w:hAnsi="Courier New" w:cs="Courier New"/>
      <w:sz w:val="20"/>
      <w:szCs w:val="20"/>
    </w:rPr>
  </w:style>
  <w:style w:type="table" w:styleId="18">
    <w:name w:val="Table Classic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lassic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semiHidden/>
    <w:rsid w:val="002A2F6E"/>
    <w:rPr>
      <w:rFonts w:ascii="Courier New" w:hAnsi="Courier New" w:cs="Courier New"/>
      <w:sz w:val="20"/>
      <w:szCs w:val="20"/>
    </w:rPr>
  </w:style>
  <w:style w:type="paragraph" w:styleId="afff6">
    <w:name w:val="Body Text"/>
    <w:basedOn w:val="a3"/>
    <w:link w:val="afff7"/>
    <w:semiHidden/>
    <w:rsid w:val="002A2F6E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7">
    <w:name w:val="Основной текст Знак"/>
    <w:basedOn w:val="a4"/>
    <w:link w:val="afff6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8">
    <w:name w:val="Body Text First Indent"/>
    <w:basedOn w:val="afff6"/>
    <w:link w:val="afff9"/>
    <w:semiHidden/>
    <w:rsid w:val="002A2F6E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9">
    <w:name w:val="Красная строка Знак"/>
    <w:basedOn w:val="afff7"/>
    <w:link w:val="afff8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f2">
    <w:name w:val="Body Text First Indent 2"/>
    <w:basedOn w:val="af3"/>
    <w:link w:val="2f3"/>
    <w:semiHidden/>
    <w:rsid w:val="002A2F6E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3">
    <w:name w:val="Красная строка 2 Знак"/>
    <w:basedOn w:val="af4"/>
    <w:link w:val="2f2"/>
    <w:semiHidden/>
    <w:rsid w:val="00381BCC"/>
    <w:rPr>
      <w:rFonts w:ascii="Times New Roman" w:eastAsia="Times New Roman" w:hAnsi="Times New Roman" w:cs="Times New Roman"/>
      <w:snapToGrid/>
      <w:sz w:val="24"/>
      <w:szCs w:val="24"/>
      <w:lang w:eastAsia="ru-RU"/>
    </w:rPr>
  </w:style>
  <w:style w:type="paragraph" w:styleId="2f4">
    <w:name w:val="List Bullet 2"/>
    <w:basedOn w:val="a3"/>
    <w:semiHidden/>
    <w:rsid w:val="002A2F6E"/>
    <w:pPr>
      <w:tabs>
        <w:tab w:val="num" w:pos="360"/>
      </w:tabs>
      <w:ind w:firstLine="0"/>
    </w:pPr>
  </w:style>
  <w:style w:type="paragraph" w:styleId="30">
    <w:name w:val="List Bullet 3"/>
    <w:basedOn w:val="a3"/>
    <w:autoRedefine/>
    <w:semiHidden/>
    <w:rsid w:val="002A2F6E"/>
    <w:pPr>
      <w:widowControl w:val="0"/>
      <w:numPr>
        <w:numId w:val="6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2A2F6E"/>
    <w:pPr>
      <w:numPr>
        <w:numId w:val="7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2A2F6E"/>
    <w:pPr>
      <w:numPr>
        <w:numId w:val="8"/>
      </w:numPr>
      <w:tabs>
        <w:tab w:val="clear" w:pos="1492"/>
        <w:tab w:val="num" w:pos="360"/>
      </w:tabs>
      <w:ind w:left="0" w:firstLine="0"/>
    </w:pPr>
  </w:style>
  <w:style w:type="paragraph" w:styleId="afffa">
    <w:name w:val="Title"/>
    <w:basedOn w:val="a3"/>
    <w:link w:val="afffb"/>
    <w:qFormat/>
    <w:rsid w:val="002A2F6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b">
    <w:name w:val="Название Знак"/>
    <w:basedOn w:val="a4"/>
    <w:link w:val="afffa"/>
    <w:rsid w:val="00381BCC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c">
    <w:name w:val="page number"/>
    <w:basedOn w:val="a4"/>
    <w:semiHidden/>
    <w:rsid w:val="002A2F6E"/>
  </w:style>
  <w:style w:type="character" w:styleId="afffd">
    <w:name w:val="line number"/>
    <w:basedOn w:val="a4"/>
    <w:semiHidden/>
    <w:rsid w:val="002A2F6E"/>
  </w:style>
  <w:style w:type="paragraph" w:styleId="2">
    <w:name w:val="List Number 2"/>
    <w:basedOn w:val="a3"/>
    <w:semiHidden/>
    <w:rsid w:val="002A2F6E"/>
    <w:pPr>
      <w:numPr>
        <w:numId w:val="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2A2F6E"/>
    <w:pPr>
      <w:numPr>
        <w:numId w:val="10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2A2F6E"/>
    <w:pPr>
      <w:numPr>
        <w:numId w:val="11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2A2F6E"/>
    <w:pPr>
      <w:numPr>
        <w:numId w:val="12"/>
      </w:numPr>
      <w:tabs>
        <w:tab w:val="clear" w:pos="1492"/>
        <w:tab w:val="num" w:pos="360"/>
      </w:tabs>
      <w:ind w:left="0" w:firstLine="0"/>
    </w:pPr>
  </w:style>
  <w:style w:type="character" w:styleId="HTML9">
    <w:name w:val="HTML Sample"/>
    <w:semiHidden/>
    <w:rsid w:val="002A2F6E"/>
    <w:rPr>
      <w:rFonts w:ascii="Courier New" w:hAnsi="Courier New" w:cs="Courier New"/>
    </w:rPr>
  </w:style>
  <w:style w:type="paragraph" w:styleId="2f5">
    <w:name w:val="envelope return"/>
    <w:basedOn w:val="a3"/>
    <w:semiHidden/>
    <w:rsid w:val="002A2F6E"/>
    <w:rPr>
      <w:rFonts w:ascii="Arial" w:hAnsi="Arial" w:cs="Arial"/>
      <w:sz w:val="20"/>
    </w:rPr>
  </w:style>
  <w:style w:type="table" w:styleId="19">
    <w:name w:val="Table 3D effects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3D effects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3D effects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e">
    <w:name w:val="Normal (Web)"/>
    <w:basedOn w:val="a3"/>
    <w:semiHidden/>
    <w:rsid w:val="002A2F6E"/>
  </w:style>
  <w:style w:type="paragraph" w:styleId="affff">
    <w:name w:val="Normal Indent"/>
    <w:basedOn w:val="a3"/>
    <w:semiHidden/>
    <w:rsid w:val="002A2F6E"/>
    <w:pPr>
      <w:ind w:left="708"/>
    </w:pPr>
  </w:style>
  <w:style w:type="character" w:styleId="HTMLa">
    <w:name w:val="HTML Definition"/>
    <w:semiHidden/>
    <w:rsid w:val="002A2F6E"/>
    <w:rPr>
      <w:i/>
      <w:iCs/>
    </w:rPr>
  </w:style>
  <w:style w:type="paragraph" w:styleId="affff0">
    <w:name w:val="table of figures"/>
    <w:aliases w:val="таблиц_GOST"/>
    <w:basedOn w:val="a3"/>
    <w:next w:val="GOSTNormal"/>
    <w:uiPriority w:val="99"/>
    <w:rsid w:val="002A2F6E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paragraph" w:customStyle="1" w:styleId="GOSTListnormal3">
    <w:name w:val="_GOST_List_normal_3"/>
    <w:rsid w:val="002A2F6E"/>
    <w:pPr>
      <w:tabs>
        <w:tab w:val="left" w:pos="1418"/>
      </w:tabs>
      <w:spacing w:before="60" w:after="60" w:line="240" w:lineRule="auto"/>
      <w:ind w:left="141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4">
    <w:name w:val="_GOST_List_normal_4"/>
    <w:rsid w:val="002A2F6E"/>
    <w:pPr>
      <w:tabs>
        <w:tab w:val="left" w:pos="1701"/>
      </w:tabs>
      <w:spacing w:before="60" w:after="60" w:line="240" w:lineRule="auto"/>
      <w:ind w:left="170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footer"/>
    <w:basedOn w:val="a3"/>
    <w:link w:val="affff2"/>
    <w:semiHidden/>
    <w:rsid w:val="002A2F6E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4"/>
    <w:link w:val="affff1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num">
    <w:name w:val="_GOST_List_num"/>
    <w:rsid w:val="002A2F6E"/>
    <w:pPr>
      <w:numPr>
        <w:numId w:val="20"/>
      </w:numPr>
      <w:spacing w:before="120" w:after="12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te0">
    <w:name w:val="_GOST_Note Знак"/>
    <w:link w:val="GOSTNote"/>
    <w:rsid w:val="002A2F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5">
    <w:name w:val="_GOST_List_mark5"/>
    <w:basedOn w:val="GOSTListmark4"/>
    <w:rsid w:val="002A2F6E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2A2F6E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2A2F6E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4a">
    <w:name w:val="Заг_4_Приложение"/>
    <w:basedOn w:val="33"/>
    <w:next w:val="GOSTNormal"/>
    <w:rsid w:val="002A2F6E"/>
    <w:pPr>
      <w:ind w:left="737" w:hanging="737"/>
      <w:outlineLvl w:val="3"/>
    </w:pPr>
    <w:rPr>
      <w:sz w:val="26"/>
      <w:szCs w:val="26"/>
    </w:rPr>
  </w:style>
  <w:style w:type="table" w:styleId="affff3">
    <w:name w:val="Table Grid"/>
    <w:basedOn w:val="a5"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OSTListnormal5">
    <w:name w:val="_GOST_List_normal_5"/>
    <w:rsid w:val="002A2F6E"/>
    <w:pPr>
      <w:tabs>
        <w:tab w:val="left" w:pos="1985"/>
      </w:tabs>
      <w:spacing w:before="60" w:after="60" w:line="240" w:lineRule="auto"/>
      <w:ind w:left="1985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Num2">
    <w:name w:val="_GOST_Table_List_Num_2"/>
    <w:basedOn w:val="GOSTTableListNum1"/>
    <w:rsid w:val="002A2F6E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2A2F6E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2A2F6E"/>
    <w:pPr>
      <w:numPr>
        <w:numId w:val="24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">
    <w:name w:val="_GOST_Table_List_Num абв)"/>
    <w:rsid w:val="002A2F6E"/>
    <w:pPr>
      <w:numPr>
        <w:numId w:val="25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Listnormal2">
    <w:name w:val="_GOST_List_normal_2"/>
    <w:rsid w:val="002A2F6E"/>
    <w:pPr>
      <w:tabs>
        <w:tab w:val="left" w:pos="1134"/>
      </w:tabs>
      <w:spacing w:before="60" w:after="60" w:line="240" w:lineRule="auto"/>
      <w:ind w:left="1134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Num3">
    <w:name w:val="_GOST_Table_List_Num_3"/>
    <w:basedOn w:val="GOSTTableListNum2"/>
    <w:rsid w:val="002A2F6E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2A2F6E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2A2F6E"/>
    <w:pPr>
      <w:numPr>
        <w:ilvl w:val="4"/>
      </w:numPr>
    </w:pPr>
  </w:style>
  <w:style w:type="paragraph" w:customStyle="1" w:styleId="GOSTTa6leListNum3">
    <w:name w:val="_GOST_Ta6le_List_Num_3"/>
    <w:basedOn w:val="a3"/>
    <w:rsid w:val="002A2F6E"/>
    <w:pPr>
      <w:tabs>
        <w:tab w:val="num" w:pos="643"/>
      </w:tabs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2A2F6E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2A2F6E"/>
    <w:pPr>
      <w:numPr>
        <w:ilvl w:val="6"/>
      </w:numPr>
    </w:pPr>
  </w:style>
  <w:style w:type="paragraph" w:customStyle="1" w:styleId="GOSTTableNum2">
    <w:name w:val="_GOST_Table_Num_2"/>
    <w:basedOn w:val="GOSTTableNum"/>
    <w:rsid w:val="002A2F6E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2A2F6E"/>
    <w:pPr>
      <w:numPr>
        <w:ilvl w:val="2"/>
      </w:numPr>
    </w:pPr>
  </w:style>
  <w:style w:type="paragraph" w:customStyle="1" w:styleId="GOSTTableNum4">
    <w:name w:val="_GOST_Table_Num_4"/>
    <w:basedOn w:val="GOSTTableNum3"/>
    <w:rsid w:val="002A2F6E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2A2F6E"/>
    <w:pPr>
      <w:numPr>
        <w:ilvl w:val="4"/>
      </w:numPr>
    </w:pPr>
  </w:style>
  <w:style w:type="paragraph" w:customStyle="1" w:styleId="GOSTTableNum6">
    <w:name w:val="_GOST_Table_Num_6"/>
    <w:basedOn w:val="GOSTTableNum5"/>
    <w:rsid w:val="002A2F6E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2A2F6E"/>
    <w:pPr>
      <w:numPr>
        <w:ilvl w:val="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Closing" w:uiPriority="99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2A2F6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_GOST_1"/>
    <w:next w:val="GOSTNormal"/>
    <w:link w:val="10"/>
    <w:qFormat/>
    <w:rsid w:val="002A2F6E"/>
    <w:pPr>
      <w:keepNext/>
      <w:pageBreakBefore/>
      <w:numPr>
        <w:numId w:val="26"/>
      </w:numPr>
      <w:tabs>
        <w:tab w:val="clear" w:pos="432"/>
        <w:tab w:val="left" w:pos="567"/>
      </w:tabs>
      <w:suppressAutoHyphens/>
      <w:spacing w:before="240" w:after="360" w:line="240" w:lineRule="auto"/>
      <w:ind w:left="567" w:hanging="567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paragraph" w:styleId="20">
    <w:name w:val="heading 2"/>
    <w:aliases w:val="_GOST_2"/>
    <w:basedOn w:val="1"/>
    <w:next w:val="GOSTNormal"/>
    <w:link w:val="21"/>
    <w:qFormat/>
    <w:rsid w:val="002A2F6E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0"/>
    <w:next w:val="GOSTNormal"/>
    <w:link w:val="32"/>
    <w:qFormat/>
    <w:rsid w:val="002A2F6E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2A2F6E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2A2F6E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2A2F6E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2A2F6E"/>
    <w:pPr>
      <w:numPr>
        <w:ilvl w:val="6"/>
        <w:numId w:val="26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2A2F6E"/>
    <w:pPr>
      <w:numPr>
        <w:ilvl w:val="7"/>
        <w:numId w:val="26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2A2F6E"/>
    <w:pPr>
      <w:numPr>
        <w:ilvl w:val="8"/>
        <w:numId w:val="22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34"/>
    <w:qFormat/>
    <w:rsid w:val="00853BAE"/>
    <w:pPr>
      <w:ind w:left="720"/>
    </w:pPr>
  </w:style>
  <w:style w:type="character" w:styleId="a8">
    <w:name w:val="annotation reference"/>
    <w:semiHidden/>
    <w:rsid w:val="002A2F6E"/>
    <w:rPr>
      <w:sz w:val="16"/>
      <w:szCs w:val="16"/>
    </w:rPr>
  </w:style>
  <w:style w:type="paragraph" w:styleId="a9">
    <w:name w:val="annotation text"/>
    <w:basedOn w:val="a3"/>
    <w:link w:val="aa"/>
    <w:semiHidden/>
    <w:rsid w:val="002A2F6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Текст примечания Знак"/>
    <w:link w:val="a9"/>
    <w:semiHidden/>
    <w:rsid w:val="002A2F6E"/>
  </w:style>
  <w:style w:type="paragraph" w:styleId="ab">
    <w:name w:val="annotation subject"/>
    <w:basedOn w:val="a9"/>
    <w:next w:val="a9"/>
    <w:link w:val="ac"/>
    <w:semiHidden/>
    <w:rsid w:val="002A2F6E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A23533"/>
    <w:rPr>
      <w:b/>
      <w:bCs/>
    </w:rPr>
  </w:style>
  <w:style w:type="paragraph" w:styleId="ad">
    <w:name w:val="Balloon Text"/>
    <w:basedOn w:val="a3"/>
    <w:link w:val="ae"/>
    <w:semiHidden/>
    <w:rsid w:val="002A2F6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A235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GOSTFigName">
    <w:name w:val="_GOST_Fig_Name"/>
    <w:basedOn w:val="GOSTFigure"/>
    <w:next w:val="GOSTNormal"/>
    <w:rsid w:val="002A2F6E"/>
    <w:pPr>
      <w:keepNext w:val="0"/>
      <w:numPr>
        <w:numId w:val="1"/>
      </w:numPr>
      <w:suppressAutoHyphens/>
      <w:contextualSpacing/>
    </w:pPr>
    <w:rPr>
      <w:b/>
      <w:szCs w:val="24"/>
    </w:rPr>
  </w:style>
  <w:style w:type="character" w:customStyle="1" w:styleId="10">
    <w:name w:val="Заголовок 1 Знак"/>
    <w:aliases w:val="_GOST_1 Знак"/>
    <w:basedOn w:val="a4"/>
    <w:link w:val="1"/>
    <w:rsid w:val="00381BCC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21">
    <w:name w:val="Заголовок 2 Знак"/>
    <w:aliases w:val="_GOST_2 Знак"/>
    <w:basedOn w:val="a4"/>
    <w:link w:val="20"/>
    <w:rsid w:val="00381BCC"/>
    <w:rPr>
      <w:rFonts w:ascii="Times New Roman" w:eastAsia="Times New Roman" w:hAnsi="Times New Roman" w:cs="Arial"/>
      <w:b/>
      <w:bCs/>
      <w:iCs/>
      <w:sz w:val="32"/>
      <w:szCs w:val="32"/>
      <w:lang w:eastAsia="ru-RU"/>
    </w:rPr>
  </w:style>
  <w:style w:type="character" w:customStyle="1" w:styleId="32">
    <w:name w:val="Заголовок 3 Знак"/>
    <w:aliases w:val="_GOST_3 Знак"/>
    <w:basedOn w:val="a4"/>
    <w:link w:val="31"/>
    <w:rsid w:val="00381BCC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42">
    <w:name w:val="Заголовок 4 Знак"/>
    <w:aliases w:val="_GOST_4 Знак"/>
    <w:basedOn w:val="a4"/>
    <w:link w:val="41"/>
    <w:rsid w:val="00381BCC"/>
    <w:rPr>
      <w:rFonts w:ascii="Times New Roman" w:eastAsia="Times New Roman" w:hAnsi="Times New Roman" w:cs="Arial"/>
      <w:b/>
      <w:iCs/>
      <w:sz w:val="24"/>
      <w:szCs w:val="26"/>
      <w:lang w:eastAsia="ru-RU"/>
    </w:rPr>
  </w:style>
  <w:style w:type="character" w:customStyle="1" w:styleId="52">
    <w:name w:val="Заголовок 5 Знак"/>
    <w:aliases w:val="_GOST_5 Знак"/>
    <w:basedOn w:val="a4"/>
    <w:link w:val="51"/>
    <w:rsid w:val="00381BCC"/>
    <w:rPr>
      <w:rFonts w:ascii="Times New Roman" w:eastAsia="Times New Roman" w:hAnsi="Times New Roman" w:cs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381BCC"/>
    <w:rPr>
      <w:rFonts w:ascii="Times New Roman" w:eastAsia="Times New Roman" w:hAnsi="Times New Roman" w:cs="Times New Roman"/>
      <w:b/>
      <w:i/>
      <w:sz w:val="24"/>
      <w:lang w:eastAsia="ko-KR"/>
    </w:rPr>
  </w:style>
  <w:style w:type="character" w:customStyle="1" w:styleId="70">
    <w:name w:val="Заголовок 7 Знак"/>
    <w:basedOn w:val="a4"/>
    <w:link w:val="7"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4"/>
    <w:link w:val="8"/>
    <w:rsid w:val="00381BCC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381BCC"/>
    <w:rPr>
      <w:rFonts w:ascii="Arial" w:eastAsia="Times New Roman" w:hAnsi="Arial" w:cs="Times New Roman"/>
      <w:lang w:eastAsia="ru-RU"/>
    </w:rPr>
  </w:style>
  <w:style w:type="paragraph" w:customStyle="1" w:styleId="GOSTFigure">
    <w:name w:val="_GOST_Figure"/>
    <w:next w:val="GOSTFigName"/>
    <w:rsid w:val="002A2F6E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header">
    <w:name w:val="_GOST_header"/>
    <w:rsid w:val="002A2F6E"/>
    <w:pPr>
      <w:suppressAutoHyphens/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GOSTListmark1">
    <w:name w:val="_GOST_List_mark1"/>
    <w:rsid w:val="002A2F6E"/>
    <w:pPr>
      <w:numPr>
        <w:numId w:val="16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2">
    <w:name w:val="_GOST_List_mark2"/>
    <w:rsid w:val="002A2F6E"/>
    <w:pPr>
      <w:numPr>
        <w:numId w:val="17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3">
    <w:name w:val="_GOST_List_mark3"/>
    <w:basedOn w:val="a3"/>
    <w:rsid w:val="002A2F6E"/>
    <w:pPr>
      <w:numPr>
        <w:numId w:val="18"/>
      </w:numPr>
    </w:pPr>
    <w:rPr>
      <w:snapToGrid w:val="0"/>
    </w:rPr>
  </w:style>
  <w:style w:type="paragraph" w:customStyle="1" w:styleId="GOSTListmark4">
    <w:name w:val="_GOST_List_mark4"/>
    <w:basedOn w:val="a3"/>
    <w:rsid w:val="002A2F6E"/>
    <w:pPr>
      <w:numPr>
        <w:numId w:val="19"/>
      </w:numPr>
    </w:pPr>
  </w:style>
  <w:style w:type="paragraph" w:styleId="af">
    <w:name w:val="header"/>
    <w:basedOn w:val="a3"/>
    <w:link w:val="af0"/>
    <w:uiPriority w:val="99"/>
    <w:rsid w:val="002A2F6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4"/>
    <w:link w:val="af"/>
    <w:uiPriority w:val="99"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Reporterror">
    <w:name w:val="_GOST_Report_error"/>
    <w:rsid w:val="002A2F6E"/>
  </w:style>
  <w:style w:type="paragraph" w:customStyle="1" w:styleId="GOSTListnormal18">
    <w:name w:val="_GOST_List_normal_1.8"/>
    <w:rsid w:val="002A2F6E"/>
    <w:pPr>
      <w:tabs>
        <w:tab w:val="left" w:pos="1021"/>
      </w:tabs>
      <w:spacing w:after="0" w:line="240" w:lineRule="auto"/>
      <w:ind w:left="1021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um2">
    <w:name w:val="_GOST_List_num2"/>
    <w:basedOn w:val="GOSTListnum"/>
    <w:rsid w:val="002A2F6E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2A2F6E"/>
    <w:pPr>
      <w:keepNext/>
      <w:numPr>
        <w:numId w:val="15"/>
      </w:numPr>
      <w:suppressAutoHyphens/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GOSTNormal">
    <w:name w:val="_GOST_Normal"/>
    <w:rsid w:val="002A2F6E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rmalWithout">
    <w:name w:val="_GOST_Normal_Without"/>
    <w:basedOn w:val="GOSTNormal"/>
    <w:next w:val="GOSTNormal"/>
    <w:rsid w:val="002A2F6E"/>
    <w:pPr>
      <w:keepNext/>
    </w:pPr>
  </w:style>
  <w:style w:type="paragraph" w:customStyle="1" w:styleId="GOSTNote">
    <w:name w:val="_GOST_Note"/>
    <w:next w:val="GOSTNormal"/>
    <w:link w:val="GOSTNote0"/>
    <w:rsid w:val="002A2F6E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teContinue">
    <w:name w:val="_GOST_Note_Continue"/>
    <w:basedOn w:val="GOSTNote"/>
    <w:rsid w:val="002A2F6E"/>
    <w:pPr>
      <w:ind w:firstLine="0"/>
    </w:pPr>
  </w:style>
  <w:style w:type="paragraph" w:customStyle="1" w:styleId="GOSTReg">
    <w:name w:val="_GOST_Reg"/>
    <w:next w:val="GOSTNormal"/>
    <w:rsid w:val="002A2F6E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GOSTScript">
    <w:name w:val="_GOST_Script"/>
    <w:basedOn w:val="a3"/>
    <w:rsid w:val="002A2F6E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2A2F6E"/>
    <w:pPr>
      <w:pageBreakBefore w:val="0"/>
      <w:outlineLvl w:val="9"/>
    </w:pPr>
  </w:style>
  <w:style w:type="character" w:customStyle="1" w:styleId="GOSTSymBold">
    <w:name w:val="_GOST_Sym_Bold"/>
    <w:rsid w:val="002A2F6E"/>
    <w:rPr>
      <w:b/>
    </w:rPr>
  </w:style>
  <w:style w:type="character" w:customStyle="1" w:styleId="GOSTSymBoldItalic">
    <w:name w:val="_GOST_Sym_Bold_Italic"/>
    <w:rsid w:val="002A2F6E"/>
    <w:rPr>
      <w:b/>
      <w:i/>
    </w:rPr>
  </w:style>
  <w:style w:type="character" w:customStyle="1" w:styleId="GOSTSymItalic">
    <w:name w:val="_GOST_Sym_Italic"/>
    <w:rsid w:val="002A2F6E"/>
    <w:rPr>
      <w:i/>
    </w:rPr>
  </w:style>
  <w:style w:type="table" w:customStyle="1" w:styleId="GOSTTable">
    <w:name w:val="_GOST_Table"/>
    <w:basedOn w:val="a5"/>
    <w:rsid w:val="002A2F6E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2A2F6E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rsid w:val="002A2F6E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2A2F6E"/>
    <w:pPr>
      <w:numPr>
        <w:numId w:val="21"/>
      </w:numPr>
      <w:tabs>
        <w:tab w:val="clear" w:pos="340"/>
        <w:tab w:val="left" w:pos="284"/>
      </w:tabs>
      <w:spacing w:after="0" w:line="240" w:lineRule="auto"/>
      <w:ind w:left="283" w:right="57" w:hanging="17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1">
    <w:name w:val="_GOST_Table_List_Num_1"/>
    <w:rsid w:val="002A2F6E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Num">
    <w:name w:val="_GOST_Table_Num"/>
    <w:rsid w:val="002A2F6E"/>
    <w:pPr>
      <w:numPr>
        <w:numId w:val="28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itul0">
    <w:name w:val="_GOST_Titul_0"/>
    <w:rsid w:val="002A2F6E"/>
    <w:pPr>
      <w:suppressAutoHyphens/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1">
    <w:name w:val="_GOST_Titul_1"/>
    <w:rsid w:val="002A2F6E"/>
    <w:pPr>
      <w:suppressAutoHyphens/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GOSTTitul2">
    <w:name w:val="_GOST_Titul_2"/>
    <w:rsid w:val="002A2F6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GOSTTitulnamedoc">
    <w:name w:val="_GOST_Titul_name_doc"/>
    <w:rsid w:val="002A2F6E"/>
    <w:pPr>
      <w:suppressAutoHyphens/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2">
    <w:name w:val="Заг_Приложение"/>
    <w:basedOn w:val="1"/>
    <w:next w:val="GOSTNormal"/>
    <w:rsid w:val="002A2F6E"/>
    <w:pPr>
      <w:numPr>
        <w:numId w:val="23"/>
      </w:numPr>
    </w:pPr>
  </w:style>
  <w:style w:type="paragraph" w:customStyle="1" w:styleId="22">
    <w:name w:val="Заг_2_Приложение"/>
    <w:basedOn w:val="a2"/>
    <w:next w:val="GOSTNormal"/>
    <w:link w:val="23"/>
    <w:rsid w:val="002A2F6E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3">
    <w:name w:val="Заг_2_Приложение Знак"/>
    <w:link w:val="22"/>
    <w:rsid w:val="002A2F6E"/>
    <w:rPr>
      <w:rFonts w:ascii="Times New Roman" w:eastAsia="Times New Roman" w:hAnsi="Times New Roman" w:cs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2A2F6E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af1">
    <w:name w:val="caption"/>
    <w:basedOn w:val="a3"/>
    <w:next w:val="a3"/>
    <w:qFormat/>
    <w:rsid w:val="002A2F6E"/>
    <w:rPr>
      <w:b/>
      <w:bCs/>
      <w:sz w:val="20"/>
    </w:rPr>
  </w:style>
  <w:style w:type="character" w:styleId="af2">
    <w:name w:val="Hyperlink"/>
    <w:uiPriority w:val="99"/>
    <w:rsid w:val="002A2F6E"/>
    <w:rPr>
      <w:color w:val="0000FF"/>
      <w:u w:val="single"/>
    </w:rPr>
  </w:style>
  <w:style w:type="paragraph" w:styleId="11">
    <w:name w:val="toc 1"/>
    <w:uiPriority w:val="39"/>
    <w:semiHidden/>
    <w:rsid w:val="002A2F6E"/>
    <w:pPr>
      <w:tabs>
        <w:tab w:val="left" w:pos="454"/>
        <w:tab w:val="right" w:leader="dot" w:pos="9631"/>
      </w:tabs>
      <w:spacing w:before="60" w:after="60" w:line="240" w:lineRule="auto"/>
      <w:ind w:left="454" w:right="567" w:hanging="454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4">
    <w:name w:val="toc 2"/>
    <w:basedOn w:val="11"/>
    <w:uiPriority w:val="39"/>
    <w:semiHidden/>
    <w:rsid w:val="002A2F6E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4">
    <w:name w:val="toc 3"/>
    <w:basedOn w:val="24"/>
    <w:uiPriority w:val="39"/>
    <w:semiHidden/>
    <w:rsid w:val="002A2F6E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3">
    <w:name w:val="Body Text Indent"/>
    <w:basedOn w:val="a3"/>
    <w:next w:val="a3"/>
    <w:link w:val="af4"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4">
    <w:name w:val="Основной текст с отступом Знак"/>
    <w:basedOn w:val="a4"/>
    <w:link w:val="af3"/>
    <w:semiHidden/>
    <w:rsid w:val="00381BC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5">
    <w:name w:val="Body Text Indent 2"/>
    <w:basedOn w:val="a3"/>
    <w:link w:val="26"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6">
    <w:name w:val="Основной текст с отступом 2 Знак"/>
    <w:basedOn w:val="a4"/>
    <w:link w:val="25"/>
    <w:semiHidden/>
    <w:rsid w:val="00381BC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af5">
    <w:name w:val="Document Map"/>
    <w:basedOn w:val="a3"/>
    <w:link w:val="af6"/>
    <w:semiHidden/>
    <w:rsid w:val="002A2F6E"/>
    <w:pPr>
      <w:shd w:val="clear" w:color="auto" w:fill="000080"/>
    </w:pPr>
    <w:rPr>
      <w:rFonts w:ascii="Tahoma" w:hAnsi="Tahoma" w:cs="Tahoma"/>
      <w:sz w:val="20"/>
    </w:rPr>
  </w:style>
  <w:style w:type="character" w:customStyle="1" w:styleId="af6">
    <w:name w:val="Схема документа Знак"/>
    <w:basedOn w:val="a4"/>
    <w:link w:val="af5"/>
    <w:semiHidden/>
    <w:rsid w:val="00381B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43">
    <w:name w:val="toc 4"/>
    <w:basedOn w:val="a3"/>
    <w:next w:val="a3"/>
    <w:uiPriority w:val="39"/>
    <w:semiHidden/>
    <w:rsid w:val="002A2F6E"/>
    <w:pPr>
      <w:tabs>
        <w:tab w:val="left" w:pos="1871"/>
        <w:tab w:val="right" w:leader="dot" w:pos="9633"/>
      </w:tabs>
      <w:ind w:left="1872" w:right="567" w:hanging="1021"/>
    </w:pPr>
  </w:style>
  <w:style w:type="paragraph" w:styleId="35">
    <w:name w:val="Body Text 3"/>
    <w:basedOn w:val="a3"/>
    <w:link w:val="36"/>
    <w:semiHidden/>
    <w:rsid w:val="002A2F6E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4"/>
    <w:link w:val="35"/>
    <w:semiHidden/>
    <w:rsid w:val="00381B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GOSTListnormal1">
    <w:name w:val="_GOST_List_normal_1"/>
    <w:rsid w:val="002A2F6E"/>
    <w:pPr>
      <w:tabs>
        <w:tab w:val="left" w:pos="284"/>
      </w:tabs>
      <w:spacing w:before="60" w:after="60" w:line="240" w:lineRule="auto"/>
      <w:ind w:left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styleId="111111">
    <w:name w:val="Outline List 2"/>
    <w:basedOn w:val="a6"/>
    <w:semiHidden/>
    <w:rsid w:val="002A2F6E"/>
    <w:pPr>
      <w:numPr>
        <w:numId w:val="2"/>
      </w:numPr>
    </w:pPr>
  </w:style>
  <w:style w:type="numbering" w:styleId="1ai">
    <w:name w:val="Outline List 1"/>
    <w:basedOn w:val="a6"/>
    <w:semiHidden/>
    <w:rsid w:val="002A2F6E"/>
    <w:pPr>
      <w:numPr>
        <w:numId w:val="3"/>
      </w:numPr>
    </w:pPr>
  </w:style>
  <w:style w:type="paragraph" w:customStyle="1" w:styleId="GOSTListnormal28">
    <w:name w:val="_GOST_List_normal_2.8"/>
    <w:rsid w:val="002A2F6E"/>
    <w:pPr>
      <w:tabs>
        <w:tab w:val="left" w:pos="1588"/>
      </w:tabs>
      <w:spacing w:before="60" w:after="60" w:line="240" w:lineRule="auto"/>
      <w:ind w:left="158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53">
    <w:name w:val="toc 5"/>
    <w:basedOn w:val="a3"/>
    <w:next w:val="a3"/>
    <w:autoRedefine/>
    <w:uiPriority w:val="39"/>
    <w:semiHidden/>
    <w:rsid w:val="002A2F6E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2A2F6E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2A2F6E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2A2F6E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2A2F6E"/>
    <w:pPr>
      <w:ind w:left="1920"/>
      <w:jc w:val="left"/>
    </w:pPr>
    <w:rPr>
      <w:sz w:val="18"/>
      <w:szCs w:val="18"/>
    </w:rPr>
  </w:style>
  <w:style w:type="character" w:styleId="af7">
    <w:name w:val="footnote reference"/>
    <w:semiHidden/>
    <w:rsid w:val="002A2F6E"/>
    <w:rPr>
      <w:vertAlign w:val="superscript"/>
    </w:rPr>
  </w:style>
  <w:style w:type="paragraph" w:styleId="af8">
    <w:name w:val="footnote text"/>
    <w:link w:val="af9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4"/>
    <w:link w:val="af8"/>
    <w:semiHidden/>
    <w:rsid w:val="00381B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4">
    <w:name w:val="List 4"/>
    <w:basedOn w:val="a3"/>
    <w:semiHidden/>
    <w:rsid w:val="002A2F6E"/>
    <w:pPr>
      <w:ind w:left="1132" w:hanging="283"/>
    </w:pPr>
  </w:style>
  <w:style w:type="paragraph" w:styleId="27">
    <w:name w:val="Body Text 2"/>
    <w:basedOn w:val="a3"/>
    <w:link w:val="28"/>
    <w:semiHidden/>
    <w:rsid w:val="002A2F6E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7">
    <w:name w:val="Body Text Indent 3"/>
    <w:basedOn w:val="a3"/>
    <w:link w:val="38"/>
    <w:semiHidden/>
    <w:rsid w:val="002A2F6E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4"/>
    <w:link w:val="37"/>
    <w:semiHidden/>
    <w:rsid w:val="00381B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a">
    <w:name w:val="FollowedHyperlink"/>
    <w:semiHidden/>
    <w:rsid w:val="002A2F6E"/>
    <w:rPr>
      <w:color w:val="800080"/>
      <w:u w:val="single"/>
    </w:rPr>
  </w:style>
  <w:style w:type="character" w:styleId="HTML">
    <w:name w:val="HTML Variable"/>
    <w:semiHidden/>
    <w:rsid w:val="002A2F6E"/>
    <w:rPr>
      <w:i/>
      <w:iCs/>
    </w:rPr>
  </w:style>
  <w:style w:type="character" w:styleId="HTML0">
    <w:name w:val="HTML Typewriter"/>
    <w:semiHidden/>
    <w:rsid w:val="002A2F6E"/>
    <w:rPr>
      <w:rFonts w:ascii="Courier New" w:hAnsi="Courier New" w:cs="Courier New"/>
      <w:sz w:val="20"/>
      <w:szCs w:val="20"/>
    </w:rPr>
  </w:style>
  <w:style w:type="paragraph" w:styleId="afb">
    <w:name w:val="Subtitle"/>
    <w:basedOn w:val="a3"/>
    <w:link w:val="afc"/>
    <w:qFormat/>
    <w:rsid w:val="002A2F6E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c">
    <w:name w:val="Подзаголовок Знак"/>
    <w:basedOn w:val="a4"/>
    <w:link w:val="afb"/>
    <w:rsid w:val="00381BCC"/>
    <w:rPr>
      <w:rFonts w:ascii="Arial" w:eastAsia="Times New Roman" w:hAnsi="Arial" w:cs="Arial"/>
      <w:sz w:val="24"/>
      <w:szCs w:val="20"/>
      <w:lang w:eastAsia="ru-RU"/>
    </w:rPr>
  </w:style>
  <w:style w:type="paragraph" w:styleId="afd">
    <w:name w:val="Salutation"/>
    <w:basedOn w:val="a3"/>
    <w:next w:val="a3"/>
    <w:link w:val="afe"/>
    <w:semiHidden/>
    <w:rsid w:val="002A2F6E"/>
  </w:style>
  <w:style w:type="character" w:customStyle="1" w:styleId="afe">
    <w:name w:val="Приветствие Знак"/>
    <w:basedOn w:val="a4"/>
    <w:link w:val="afd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List Continue"/>
    <w:basedOn w:val="a3"/>
    <w:semiHidden/>
    <w:rsid w:val="002A2F6E"/>
    <w:pPr>
      <w:spacing w:after="120"/>
      <w:ind w:left="283"/>
    </w:pPr>
  </w:style>
  <w:style w:type="paragraph" w:styleId="29">
    <w:name w:val="List Continue 2"/>
    <w:basedOn w:val="a3"/>
    <w:semiHidden/>
    <w:rsid w:val="002A2F6E"/>
    <w:pPr>
      <w:spacing w:after="120"/>
      <w:ind w:left="566"/>
    </w:pPr>
  </w:style>
  <w:style w:type="paragraph" w:styleId="39">
    <w:name w:val="List Continue 3"/>
    <w:basedOn w:val="a3"/>
    <w:semiHidden/>
    <w:rsid w:val="002A2F6E"/>
    <w:pPr>
      <w:spacing w:after="120"/>
      <w:ind w:left="849"/>
    </w:pPr>
  </w:style>
  <w:style w:type="paragraph" w:styleId="45">
    <w:name w:val="List Continue 4"/>
    <w:basedOn w:val="a3"/>
    <w:semiHidden/>
    <w:rsid w:val="002A2F6E"/>
    <w:pPr>
      <w:spacing w:after="120"/>
      <w:ind w:left="1132"/>
    </w:pPr>
  </w:style>
  <w:style w:type="paragraph" w:styleId="54">
    <w:name w:val="List Continue 5"/>
    <w:basedOn w:val="a3"/>
    <w:semiHidden/>
    <w:rsid w:val="002A2F6E"/>
    <w:pPr>
      <w:spacing w:after="120"/>
      <w:ind w:left="1415"/>
    </w:pPr>
  </w:style>
  <w:style w:type="table" w:styleId="12">
    <w:name w:val="Table Simple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Grid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Table Contemporary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1">
    <w:name w:val="List"/>
    <w:basedOn w:val="a3"/>
    <w:semiHidden/>
    <w:rsid w:val="002A2F6E"/>
    <w:pPr>
      <w:ind w:left="283" w:hanging="283"/>
    </w:pPr>
  </w:style>
  <w:style w:type="paragraph" w:styleId="2c">
    <w:name w:val="List 2"/>
    <w:basedOn w:val="a3"/>
    <w:semiHidden/>
    <w:rsid w:val="002A2F6E"/>
    <w:pPr>
      <w:ind w:left="566" w:hanging="283"/>
    </w:pPr>
  </w:style>
  <w:style w:type="paragraph" w:styleId="3c">
    <w:name w:val="List 3"/>
    <w:basedOn w:val="a3"/>
    <w:semiHidden/>
    <w:rsid w:val="002A2F6E"/>
    <w:pPr>
      <w:ind w:left="849" w:hanging="283"/>
    </w:pPr>
  </w:style>
  <w:style w:type="paragraph" w:styleId="56">
    <w:name w:val="List 5"/>
    <w:basedOn w:val="a3"/>
    <w:semiHidden/>
    <w:rsid w:val="002A2F6E"/>
    <w:pPr>
      <w:ind w:left="1415" w:hanging="283"/>
    </w:pPr>
  </w:style>
  <w:style w:type="table" w:styleId="aff2">
    <w:name w:val="Table Professional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3"/>
    <w:link w:val="HTML2"/>
    <w:semiHidden/>
    <w:rsid w:val="002A2F6E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4"/>
    <w:link w:val="HTML1"/>
    <w:semiHidden/>
    <w:rsid w:val="00381BCC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a1">
    <w:name w:val="Outline List 3"/>
    <w:basedOn w:val="a6"/>
    <w:semiHidden/>
    <w:rsid w:val="002A2F6E"/>
    <w:pPr>
      <w:numPr>
        <w:numId w:val="13"/>
      </w:numPr>
    </w:pPr>
  </w:style>
  <w:style w:type="table" w:styleId="14">
    <w:name w:val="Table Columns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3">
    <w:name w:val="Strong"/>
    <w:qFormat/>
    <w:rsid w:val="002A2F6E"/>
    <w:rPr>
      <w:b/>
      <w:bCs/>
    </w:rPr>
  </w:style>
  <w:style w:type="table" w:styleId="-1">
    <w:name w:val="Table List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4">
    <w:name w:val="Plain Text"/>
    <w:basedOn w:val="a3"/>
    <w:link w:val="aff5"/>
    <w:semiHidden/>
    <w:rsid w:val="002A2F6E"/>
    <w:rPr>
      <w:rFonts w:ascii="Courier New" w:hAnsi="Courier New" w:cs="Courier New"/>
      <w:sz w:val="20"/>
    </w:rPr>
  </w:style>
  <w:style w:type="character" w:customStyle="1" w:styleId="aff5">
    <w:name w:val="Текст Знак"/>
    <w:basedOn w:val="a4"/>
    <w:link w:val="aff4"/>
    <w:semiHidden/>
    <w:rsid w:val="00381BCC"/>
    <w:rPr>
      <w:rFonts w:ascii="Courier New" w:eastAsia="Times New Roman" w:hAnsi="Courier New" w:cs="Courier New"/>
      <w:sz w:val="20"/>
      <w:szCs w:val="20"/>
      <w:lang w:eastAsia="ru-RU"/>
    </w:rPr>
  </w:style>
  <w:style w:type="table" w:styleId="aff6">
    <w:name w:val="Table Theme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Colorful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7">
    <w:name w:val="Block Text"/>
    <w:basedOn w:val="a3"/>
    <w:semiHidden/>
    <w:rsid w:val="002A2F6E"/>
    <w:pPr>
      <w:spacing w:after="120"/>
      <w:ind w:left="1440" w:right="1440"/>
    </w:pPr>
  </w:style>
  <w:style w:type="character" w:styleId="HTML3">
    <w:name w:val="HTML Cite"/>
    <w:semiHidden/>
    <w:rsid w:val="002A2F6E"/>
    <w:rPr>
      <w:i/>
      <w:iCs/>
    </w:rPr>
  </w:style>
  <w:style w:type="paragraph" w:styleId="aff8">
    <w:name w:val="Message Header"/>
    <w:basedOn w:val="a3"/>
    <w:link w:val="aff9"/>
    <w:semiHidden/>
    <w:rsid w:val="002A2F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9">
    <w:name w:val="Шапка Знак"/>
    <w:basedOn w:val="a4"/>
    <w:link w:val="aff8"/>
    <w:semiHidden/>
    <w:rsid w:val="00381BCC"/>
    <w:rPr>
      <w:rFonts w:ascii="Arial" w:eastAsia="Times New Roman" w:hAnsi="Arial" w:cs="Arial"/>
      <w:sz w:val="24"/>
      <w:szCs w:val="20"/>
      <w:shd w:val="pct20" w:color="auto" w:fill="auto"/>
      <w:lang w:eastAsia="ru-RU"/>
    </w:rPr>
  </w:style>
  <w:style w:type="paragraph" w:styleId="affa">
    <w:name w:val="E-mail Signature"/>
    <w:basedOn w:val="a3"/>
    <w:link w:val="affb"/>
    <w:semiHidden/>
    <w:rsid w:val="002A2F6E"/>
  </w:style>
  <w:style w:type="character" w:customStyle="1" w:styleId="affb">
    <w:name w:val="Электронная подпись Знак"/>
    <w:basedOn w:val="a4"/>
    <w:link w:val="affa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c">
    <w:name w:val="Signature"/>
    <w:basedOn w:val="a3"/>
    <w:link w:val="affd"/>
    <w:semiHidden/>
    <w:rsid w:val="002A2F6E"/>
    <w:pPr>
      <w:ind w:left="4252"/>
    </w:pPr>
  </w:style>
  <w:style w:type="character" w:customStyle="1" w:styleId="affd">
    <w:name w:val="Подпись Знак"/>
    <w:basedOn w:val="a4"/>
    <w:link w:val="affc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6">
    <w:name w:val="index 1"/>
    <w:basedOn w:val="a3"/>
    <w:next w:val="a3"/>
    <w:autoRedefine/>
    <w:semiHidden/>
    <w:rsid w:val="002A2F6E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e">
    <w:name w:val="index heading"/>
    <w:basedOn w:val="a3"/>
    <w:next w:val="16"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">
    <w:name w:val="index 2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">
    <w:name w:val="index 3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8">
    <w:name w:val="index 4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3"/>
    <w:semiHidden/>
    <w:rsid w:val="002A2F6E"/>
    <w:pPr>
      <w:numPr>
        <w:numId w:val="4"/>
      </w:numPr>
      <w:ind w:left="0" w:firstLine="0"/>
    </w:pPr>
  </w:style>
  <w:style w:type="paragraph" w:styleId="a">
    <w:name w:val="List Number"/>
    <w:aliases w:val="Нумерованный"/>
    <w:basedOn w:val="a3"/>
    <w:semiHidden/>
    <w:rsid w:val="002A2F6E"/>
    <w:pPr>
      <w:numPr>
        <w:numId w:val="5"/>
      </w:numPr>
      <w:ind w:left="0" w:firstLine="0"/>
    </w:pPr>
  </w:style>
  <w:style w:type="paragraph" w:styleId="HTML4">
    <w:name w:val="HTML Address"/>
    <w:basedOn w:val="a3"/>
    <w:link w:val="HTML5"/>
    <w:semiHidden/>
    <w:rsid w:val="002A2F6E"/>
    <w:rPr>
      <w:i/>
      <w:iCs/>
    </w:rPr>
  </w:style>
  <w:style w:type="character" w:customStyle="1" w:styleId="HTML5">
    <w:name w:val="Адрес HTML Знак"/>
    <w:basedOn w:val="a4"/>
    <w:link w:val="HTML4"/>
    <w:semiHidden/>
    <w:rsid w:val="00381BCC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fff">
    <w:name w:val="envelope address"/>
    <w:basedOn w:val="a3"/>
    <w:semiHidden/>
    <w:rsid w:val="002A2F6E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4"/>
    <w:semiHidden/>
    <w:rsid w:val="002A2F6E"/>
  </w:style>
  <w:style w:type="table" w:styleId="-10">
    <w:name w:val="Table Web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0">
    <w:name w:val="Emphasis"/>
    <w:qFormat/>
    <w:rsid w:val="002A2F6E"/>
    <w:rPr>
      <w:i/>
      <w:iCs/>
    </w:rPr>
  </w:style>
  <w:style w:type="paragraph" w:styleId="afff1">
    <w:name w:val="Date"/>
    <w:basedOn w:val="a3"/>
    <w:next w:val="a3"/>
    <w:link w:val="afff2"/>
    <w:semiHidden/>
    <w:rsid w:val="002A2F6E"/>
  </w:style>
  <w:style w:type="character" w:customStyle="1" w:styleId="afff2">
    <w:name w:val="Дата Знак"/>
    <w:basedOn w:val="a4"/>
    <w:link w:val="afff1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3">
    <w:name w:val="Note Heading"/>
    <w:basedOn w:val="a3"/>
    <w:next w:val="a3"/>
    <w:link w:val="afff4"/>
    <w:semiHidden/>
    <w:rsid w:val="002A2F6E"/>
  </w:style>
  <w:style w:type="character" w:customStyle="1" w:styleId="afff4">
    <w:name w:val="Заголовок записки Знак"/>
    <w:basedOn w:val="a4"/>
    <w:link w:val="afff3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ff5">
    <w:name w:val="Table Elegant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semiHidden/>
    <w:rsid w:val="002A2F6E"/>
    <w:rPr>
      <w:rFonts w:ascii="Courier New" w:hAnsi="Courier New" w:cs="Courier New"/>
      <w:sz w:val="20"/>
      <w:szCs w:val="20"/>
    </w:rPr>
  </w:style>
  <w:style w:type="table" w:styleId="18">
    <w:name w:val="Table Classic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lassic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semiHidden/>
    <w:rsid w:val="002A2F6E"/>
    <w:rPr>
      <w:rFonts w:ascii="Courier New" w:hAnsi="Courier New" w:cs="Courier New"/>
      <w:sz w:val="20"/>
      <w:szCs w:val="20"/>
    </w:rPr>
  </w:style>
  <w:style w:type="paragraph" w:styleId="afff6">
    <w:name w:val="Body Text"/>
    <w:basedOn w:val="a3"/>
    <w:link w:val="afff7"/>
    <w:semiHidden/>
    <w:rsid w:val="002A2F6E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7">
    <w:name w:val="Основной текст Знак"/>
    <w:basedOn w:val="a4"/>
    <w:link w:val="afff6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8">
    <w:name w:val="Body Text First Indent"/>
    <w:basedOn w:val="afff6"/>
    <w:link w:val="afff9"/>
    <w:semiHidden/>
    <w:rsid w:val="002A2F6E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9">
    <w:name w:val="Красная строка Знак"/>
    <w:basedOn w:val="afff7"/>
    <w:link w:val="afff8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f2">
    <w:name w:val="Body Text First Indent 2"/>
    <w:basedOn w:val="af3"/>
    <w:link w:val="2f3"/>
    <w:semiHidden/>
    <w:rsid w:val="002A2F6E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3">
    <w:name w:val="Красная строка 2 Знак"/>
    <w:basedOn w:val="af4"/>
    <w:link w:val="2f2"/>
    <w:semiHidden/>
    <w:rsid w:val="00381BCC"/>
    <w:rPr>
      <w:rFonts w:ascii="Times New Roman" w:eastAsia="Times New Roman" w:hAnsi="Times New Roman" w:cs="Times New Roman"/>
      <w:snapToGrid/>
      <w:sz w:val="24"/>
      <w:szCs w:val="24"/>
      <w:lang w:eastAsia="ru-RU"/>
    </w:rPr>
  </w:style>
  <w:style w:type="paragraph" w:styleId="2f4">
    <w:name w:val="List Bullet 2"/>
    <w:basedOn w:val="a3"/>
    <w:semiHidden/>
    <w:rsid w:val="002A2F6E"/>
    <w:pPr>
      <w:tabs>
        <w:tab w:val="num" w:pos="360"/>
      </w:tabs>
      <w:ind w:firstLine="0"/>
    </w:pPr>
  </w:style>
  <w:style w:type="paragraph" w:styleId="30">
    <w:name w:val="List Bullet 3"/>
    <w:basedOn w:val="a3"/>
    <w:autoRedefine/>
    <w:semiHidden/>
    <w:rsid w:val="002A2F6E"/>
    <w:pPr>
      <w:widowControl w:val="0"/>
      <w:numPr>
        <w:numId w:val="6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2A2F6E"/>
    <w:pPr>
      <w:numPr>
        <w:numId w:val="7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2A2F6E"/>
    <w:pPr>
      <w:numPr>
        <w:numId w:val="8"/>
      </w:numPr>
      <w:tabs>
        <w:tab w:val="clear" w:pos="1492"/>
        <w:tab w:val="num" w:pos="360"/>
      </w:tabs>
      <w:ind w:left="0" w:firstLine="0"/>
    </w:pPr>
  </w:style>
  <w:style w:type="paragraph" w:styleId="afffa">
    <w:name w:val="Title"/>
    <w:basedOn w:val="a3"/>
    <w:link w:val="afffb"/>
    <w:qFormat/>
    <w:rsid w:val="002A2F6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b">
    <w:name w:val="Название Знак"/>
    <w:basedOn w:val="a4"/>
    <w:link w:val="afffa"/>
    <w:rsid w:val="00381BCC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c">
    <w:name w:val="page number"/>
    <w:basedOn w:val="a4"/>
    <w:semiHidden/>
    <w:rsid w:val="002A2F6E"/>
  </w:style>
  <w:style w:type="character" w:styleId="afffd">
    <w:name w:val="line number"/>
    <w:basedOn w:val="a4"/>
    <w:semiHidden/>
    <w:rsid w:val="002A2F6E"/>
  </w:style>
  <w:style w:type="paragraph" w:styleId="2">
    <w:name w:val="List Number 2"/>
    <w:basedOn w:val="a3"/>
    <w:semiHidden/>
    <w:rsid w:val="002A2F6E"/>
    <w:pPr>
      <w:numPr>
        <w:numId w:val="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2A2F6E"/>
    <w:pPr>
      <w:numPr>
        <w:numId w:val="10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2A2F6E"/>
    <w:pPr>
      <w:numPr>
        <w:numId w:val="11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2A2F6E"/>
    <w:pPr>
      <w:numPr>
        <w:numId w:val="12"/>
      </w:numPr>
      <w:tabs>
        <w:tab w:val="clear" w:pos="1492"/>
        <w:tab w:val="num" w:pos="360"/>
      </w:tabs>
      <w:ind w:left="0" w:firstLine="0"/>
    </w:pPr>
  </w:style>
  <w:style w:type="character" w:styleId="HTML9">
    <w:name w:val="HTML Sample"/>
    <w:semiHidden/>
    <w:rsid w:val="002A2F6E"/>
    <w:rPr>
      <w:rFonts w:ascii="Courier New" w:hAnsi="Courier New" w:cs="Courier New"/>
    </w:rPr>
  </w:style>
  <w:style w:type="paragraph" w:styleId="2f5">
    <w:name w:val="envelope return"/>
    <w:basedOn w:val="a3"/>
    <w:semiHidden/>
    <w:rsid w:val="002A2F6E"/>
    <w:rPr>
      <w:rFonts w:ascii="Arial" w:hAnsi="Arial" w:cs="Arial"/>
      <w:sz w:val="20"/>
    </w:rPr>
  </w:style>
  <w:style w:type="table" w:styleId="19">
    <w:name w:val="Table 3D effects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3D effects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3D effects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e">
    <w:name w:val="Normal (Web)"/>
    <w:basedOn w:val="a3"/>
    <w:semiHidden/>
    <w:rsid w:val="002A2F6E"/>
  </w:style>
  <w:style w:type="paragraph" w:styleId="affff">
    <w:name w:val="Normal Indent"/>
    <w:basedOn w:val="a3"/>
    <w:semiHidden/>
    <w:rsid w:val="002A2F6E"/>
    <w:pPr>
      <w:ind w:left="708"/>
    </w:pPr>
  </w:style>
  <w:style w:type="character" w:styleId="HTMLa">
    <w:name w:val="HTML Definition"/>
    <w:semiHidden/>
    <w:rsid w:val="002A2F6E"/>
    <w:rPr>
      <w:i/>
      <w:iCs/>
    </w:rPr>
  </w:style>
  <w:style w:type="paragraph" w:styleId="affff0">
    <w:name w:val="table of figures"/>
    <w:aliases w:val="таблиц_GOST"/>
    <w:basedOn w:val="a3"/>
    <w:next w:val="GOSTNormal"/>
    <w:uiPriority w:val="99"/>
    <w:rsid w:val="002A2F6E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paragraph" w:customStyle="1" w:styleId="GOSTListnormal3">
    <w:name w:val="_GOST_List_normal_3"/>
    <w:rsid w:val="002A2F6E"/>
    <w:pPr>
      <w:tabs>
        <w:tab w:val="left" w:pos="1418"/>
      </w:tabs>
      <w:spacing w:before="60" w:after="60" w:line="240" w:lineRule="auto"/>
      <w:ind w:left="141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4">
    <w:name w:val="_GOST_List_normal_4"/>
    <w:rsid w:val="002A2F6E"/>
    <w:pPr>
      <w:tabs>
        <w:tab w:val="left" w:pos="1701"/>
      </w:tabs>
      <w:spacing w:before="60" w:after="60" w:line="240" w:lineRule="auto"/>
      <w:ind w:left="170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footer"/>
    <w:basedOn w:val="a3"/>
    <w:link w:val="affff2"/>
    <w:semiHidden/>
    <w:rsid w:val="002A2F6E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4"/>
    <w:link w:val="affff1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num">
    <w:name w:val="_GOST_List_num"/>
    <w:rsid w:val="002A2F6E"/>
    <w:pPr>
      <w:numPr>
        <w:numId w:val="20"/>
      </w:numPr>
      <w:spacing w:before="120" w:after="12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te0">
    <w:name w:val="_GOST_Note Знак"/>
    <w:link w:val="GOSTNote"/>
    <w:rsid w:val="002A2F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5">
    <w:name w:val="_GOST_List_mark5"/>
    <w:basedOn w:val="GOSTListmark4"/>
    <w:rsid w:val="002A2F6E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2A2F6E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2A2F6E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4a">
    <w:name w:val="Заг_4_Приложение"/>
    <w:basedOn w:val="33"/>
    <w:next w:val="GOSTNormal"/>
    <w:rsid w:val="002A2F6E"/>
    <w:pPr>
      <w:ind w:left="737" w:hanging="737"/>
      <w:outlineLvl w:val="3"/>
    </w:pPr>
    <w:rPr>
      <w:sz w:val="26"/>
      <w:szCs w:val="26"/>
    </w:rPr>
  </w:style>
  <w:style w:type="table" w:styleId="affff3">
    <w:name w:val="Table Grid"/>
    <w:basedOn w:val="a5"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OSTListnormal5">
    <w:name w:val="_GOST_List_normal_5"/>
    <w:rsid w:val="002A2F6E"/>
    <w:pPr>
      <w:tabs>
        <w:tab w:val="left" w:pos="1985"/>
      </w:tabs>
      <w:spacing w:before="60" w:after="60" w:line="240" w:lineRule="auto"/>
      <w:ind w:left="1985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Num2">
    <w:name w:val="_GOST_Table_List_Num_2"/>
    <w:basedOn w:val="GOSTTableListNum1"/>
    <w:rsid w:val="002A2F6E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2A2F6E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2A2F6E"/>
    <w:pPr>
      <w:numPr>
        <w:numId w:val="24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">
    <w:name w:val="_GOST_Table_List_Num абв)"/>
    <w:rsid w:val="002A2F6E"/>
    <w:pPr>
      <w:numPr>
        <w:numId w:val="25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Listnormal2">
    <w:name w:val="_GOST_List_normal_2"/>
    <w:rsid w:val="002A2F6E"/>
    <w:pPr>
      <w:tabs>
        <w:tab w:val="left" w:pos="1134"/>
      </w:tabs>
      <w:spacing w:before="60" w:after="60" w:line="240" w:lineRule="auto"/>
      <w:ind w:left="1134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Num3">
    <w:name w:val="_GOST_Table_List_Num_3"/>
    <w:basedOn w:val="GOSTTableListNum2"/>
    <w:rsid w:val="002A2F6E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2A2F6E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2A2F6E"/>
    <w:pPr>
      <w:numPr>
        <w:ilvl w:val="4"/>
      </w:numPr>
    </w:pPr>
  </w:style>
  <w:style w:type="paragraph" w:customStyle="1" w:styleId="GOSTTa6leListNum3">
    <w:name w:val="_GOST_Ta6le_List_Num_3"/>
    <w:basedOn w:val="a3"/>
    <w:rsid w:val="002A2F6E"/>
    <w:pPr>
      <w:tabs>
        <w:tab w:val="num" w:pos="643"/>
      </w:tabs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2A2F6E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2A2F6E"/>
    <w:pPr>
      <w:numPr>
        <w:ilvl w:val="6"/>
      </w:numPr>
    </w:pPr>
  </w:style>
  <w:style w:type="paragraph" w:customStyle="1" w:styleId="GOSTTableNum2">
    <w:name w:val="_GOST_Table_Num_2"/>
    <w:basedOn w:val="GOSTTableNum"/>
    <w:rsid w:val="002A2F6E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2A2F6E"/>
    <w:pPr>
      <w:numPr>
        <w:ilvl w:val="2"/>
      </w:numPr>
    </w:pPr>
  </w:style>
  <w:style w:type="paragraph" w:customStyle="1" w:styleId="GOSTTableNum4">
    <w:name w:val="_GOST_Table_Num_4"/>
    <w:basedOn w:val="GOSTTableNum3"/>
    <w:rsid w:val="002A2F6E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2A2F6E"/>
    <w:pPr>
      <w:numPr>
        <w:ilvl w:val="4"/>
      </w:numPr>
    </w:pPr>
  </w:style>
  <w:style w:type="paragraph" w:customStyle="1" w:styleId="GOSTTableNum6">
    <w:name w:val="_GOST_Table_Num_6"/>
    <w:basedOn w:val="GOSTTableNum5"/>
    <w:rsid w:val="002A2F6E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2A2F6E"/>
    <w:pPr>
      <w:numPr>
        <w:ilvl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2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ipova.nadezhd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83FF6-0358-44B7-9004-49760745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4</TotalTime>
  <Pages>5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Надежда Евгеньевна</dc:creator>
  <cp:lastModifiedBy>Мищенко Наталья Николаевна</cp:lastModifiedBy>
  <cp:revision>4</cp:revision>
  <dcterms:created xsi:type="dcterms:W3CDTF">2019-09-06T06:51:00Z</dcterms:created>
  <dcterms:modified xsi:type="dcterms:W3CDTF">2019-09-11T06:38:00Z</dcterms:modified>
</cp:coreProperties>
</file>